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</w:rPr>
      </w:pPr>
      <w:r>
        <w:rPr>
          <w:rFonts w:cs="Calibri" w:ascii="Cambria" w:hAnsi="Cambria" w:asciiTheme="majorHAnsi" w:hAnsiTheme="majorHAnsi"/>
          <w:b/>
        </w:rPr>
        <w:t xml:space="preserve"> </w:t>
      </w:r>
      <w:r>
        <w:rPr>
          <w:rFonts w:cs="Calibri" w:ascii="Cambria" w:hAnsi="Cambria" w:asciiTheme="majorHAnsi" w:hAnsiTheme="majorHAnsi"/>
          <w:b/>
        </w:rPr>
        <w:t xml:space="preserve">PROJEKT </w:t>
        <w:br/>
        <w:t>UMOWA NR ……………………..</w:t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</w:rPr>
      </w:pPr>
      <w:r>
        <w:rPr>
          <w:rFonts w:cs="Calibri" w:ascii="Cambria" w:hAnsi="Cambria" w:asciiTheme="majorHAnsi" w:hAnsiTheme="majorHAnsi"/>
          <w:b/>
        </w:rPr>
        <w:t>o świadczenie usług</w:t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</w:rPr>
      </w:pPr>
      <w:r>
        <w:rPr>
          <w:rFonts w:cs="Calibri" w:ascii="Cambria" w:hAnsi="Cambria"/>
          <w:b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zawarta w dniu ……………………………. r. w …………………………………, między:</w:t>
      </w:r>
    </w:p>
    <w:p>
      <w:pPr>
        <w:pStyle w:val="Normal"/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  <w:b/>
        </w:rPr>
        <w:t>……………………………………………………………………………………</w:t>
      </w:r>
      <w:r>
        <w:rPr>
          <w:rFonts w:cs="Calibri" w:ascii="Cambria" w:hAnsi="Cambria" w:asciiTheme="majorHAnsi" w:hAnsiTheme="majorHAnsi"/>
          <w:b/>
        </w:rPr>
        <w:t>.</w:t>
      </w:r>
      <w:r>
        <w:rPr>
          <w:rFonts w:cs="Calibri" w:ascii="Cambria" w:hAnsi="Cambria" w:asciiTheme="majorHAnsi" w:hAnsiTheme="majorHAnsi"/>
        </w:rPr>
        <w:t>, reprezentowaną przez:</w:t>
      </w:r>
    </w:p>
    <w:p>
      <w:pPr>
        <w:pStyle w:val="Normal"/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……………………………………………………………………</w:t>
      </w:r>
      <w:r>
        <w:rPr>
          <w:rFonts w:cs="Calibri" w:ascii="Cambria" w:hAnsi="Cambria" w:asciiTheme="majorHAnsi" w:hAnsiTheme="majorHAnsi"/>
        </w:rPr>
        <w:t>.</w:t>
      </w:r>
    </w:p>
    <w:p>
      <w:pPr>
        <w:pStyle w:val="Normal"/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zwaną dalej </w:t>
      </w:r>
      <w:r>
        <w:rPr>
          <w:rFonts w:cs="Calibri" w:ascii="Cambria" w:hAnsi="Cambria" w:asciiTheme="majorHAnsi" w:hAnsiTheme="majorHAnsi"/>
          <w:b/>
        </w:rPr>
        <w:t>„Zamawiającym”</w:t>
      </w:r>
      <w:r>
        <w:rPr>
          <w:rFonts w:cs="Calibri" w:ascii="Cambria" w:hAnsi="Cambria" w:asciiTheme="majorHAnsi" w:hAnsiTheme="majorHAnsi"/>
        </w:rPr>
        <w:t xml:space="preserve">  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a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Cs/>
        </w:rPr>
        <w:t>……………………………</w:t>
      </w:r>
      <w:r>
        <w:rPr>
          <w:rFonts w:cs="Times" w:ascii="Cambria" w:hAnsi="Cambria" w:asciiTheme="majorHAnsi" w:hAnsiTheme="majorHAnsi"/>
          <w:bCs/>
        </w:rPr>
        <w:t>...............</w:t>
      </w:r>
      <w:r>
        <w:rPr>
          <w:rFonts w:cs="Times" w:ascii="Cambria" w:hAnsi="Cambria" w:asciiTheme="majorHAnsi" w:hAnsiTheme="majorHAnsi"/>
          <w:b/>
          <w:bCs/>
        </w:rPr>
        <w:t xml:space="preserve"> </w:t>
      </w:r>
      <w:r>
        <w:rPr>
          <w:rFonts w:cs="Times" w:ascii="Cambria" w:hAnsi="Cambria" w:asciiTheme="majorHAnsi" w:hAnsiTheme="majorHAnsi"/>
        </w:rPr>
        <w:t xml:space="preserve">………………………………………………………………………….   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zwan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dalej „</w:t>
      </w:r>
      <w:r>
        <w:rPr>
          <w:rFonts w:cs="Times" w:ascii="Cambria" w:hAnsi="Cambria" w:asciiTheme="majorHAnsi" w:hAnsiTheme="majorHAnsi"/>
          <w:b/>
          <w:bCs/>
        </w:rPr>
        <w:t>Wykonawcą”</w:t>
      </w:r>
      <w:r>
        <w:rPr>
          <w:rFonts w:eastAsia="TimesNewRoman,Bold" w:cs="TimesNewRoman,Bold" w:ascii="Cambria" w:hAnsi="Cambria" w:asciiTheme="majorHAnsi" w:hAnsiTheme="majorHAnsi"/>
          <w:b/>
          <w:bCs/>
        </w:rPr>
        <w:t xml:space="preserve"> </w:t>
      </w:r>
      <w:r>
        <w:rPr>
          <w:rFonts w:cs="Times" w:ascii="Cambria" w:hAnsi="Cambria" w:asciiTheme="majorHAnsi" w:hAnsiTheme="majorHAnsi"/>
        </w:rPr>
        <w:t>, reprezentowan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przez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……………………………………………………………………………………………………………………</w:t>
      </w:r>
      <w:r>
        <w:rPr>
          <w:rFonts w:cs="Times" w:ascii="Cambria" w:hAnsi="Cambria" w:asciiTheme="majorHAnsi" w:hAnsiTheme="majorHAnsi"/>
        </w:rPr>
        <w:t>.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została zawarta umowa o nast</w:t>
      </w:r>
      <w:r>
        <w:rPr>
          <w:rFonts w:cs="TimesNewRoman" w:ascii="Cambria" w:hAnsi="Cambria" w:asciiTheme="majorHAnsi" w:hAnsiTheme="majorHAnsi"/>
        </w:rPr>
        <w:t>ę</w:t>
      </w:r>
      <w:r>
        <w:rPr>
          <w:rFonts w:cs="Times" w:ascii="Cambria" w:hAnsi="Cambria" w:asciiTheme="majorHAnsi" w:hAnsiTheme="majorHAnsi"/>
        </w:rPr>
        <w:t>puj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cej tre</w:t>
      </w:r>
      <w:r>
        <w:rPr>
          <w:rFonts w:cs="TimesNewRoman" w:ascii="Cambria" w:hAnsi="Cambria" w:asciiTheme="majorHAnsi" w:hAnsiTheme="majorHAnsi"/>
        </w:rPr>
        <w:t>ś</w:t>
      </w:r>
      <w:r>
        <w:rPr>
          <w:rFonts w:cs="Times" w:ascii="Cambria" w:hAnsi="Cambria" w:asciiTheme="majorHAnsi" w:hAnsiTheme="majorHAnsi"/>
        </w:rPr>
        <w:t>ci: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/>
        </w:rPr>
      </w:r>
    </w:p>
    <w:p>
      <w:pPr>
        <w:pStyle w:val="Normal"/>
        <w:spacing w:lineRule="auto" w:line="360" w:before="0" w:after="0"/>
        <w:jc w:val="center"/>
        <w:rPr>
          <w:rFonts w:ascii="Cambria" w:hAnsi="Cambria" w:cs="Verdana,Bold" w:asciiTheme="majorHAnsi" w:hAnsiTheme="majorHAnsi"/>
          <w:b/>
          <w:b/>
          <w:bCs/>
          <w:color w:val="000000"/>
        </w:rPr>
      </w:pPr>
      <w:r>
        <w:rPr>
          <w:rFonts w:cs="Verdana,Bold" w:ascii="Cambria" w:hAnsi="Cambria" w:asciiTheme="majorHAnsi" w:hAnsiTheme="majorHAnsi"/>
          <w:b/>
          <w:bCs/>
          <w:color w:val="000000"/>
        </w:rPr>
        <w:t xml:space="preserve">§ 1 </w:t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  <w:bCs/>
        </w:rPr>
      </w:pPr>
      <w:r>
        <w:rPr>
          <w:rFonts w:cs="Times" w:ascii="Cambria" w:hAnsi="Cambria" w:asciiTheme="majorHAnsi" w:hAnsiTheme="majorHAnsi"/>
        </w:rPr>
        <w:t xml:space="preserve">1. Umowa została zawarta w wyniku dokonania przez Zamawiającego wyboru oferty Wykonawcy w postępowaniu o udzielenie zamówienia publicznego na usługi społeczne zgodnie z zasadami określonymi w art. 138o ustawy z dnia 29 stycznia 2004 r. Prawo zamówień publicznych </w:t>
      </w:r>
      <w:r>
        <w:rPr>
          <w:rFonts w:cs="Times" w:ascii="Cambria" w:hAnsi="Cambria" w:asciiTheme="majorHAnsi" w:hAnsiTheme="majorHAnsi"/>
        </w:rPr>
        <w:t>(</w:t>
      </w:r>
      <w:r>
        <w:rPr>
          <w:rFonts w:cs="Times" w:ascii="Cambria" w:hAnsi="Cambria" w:asciiTheme="majorHAnsi" w:hAnsiTheme="majorHAnsi"/>
        </w:rPr>
        <w:t>t.j. Dz.U. z 2019r., poz. 1843  ze zm.).</w:t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2.   Integralną część niniejszej Umowy stanowią następujące dokumenty:</w:t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1) Ogłoszenie o zamówieniu  wraz z załącznikami,</w:t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2) Oferta Wykonawcy,</w:t>
      </w:r>
    </w:p>
    <w:p>
      <w:pPr>
        <w:pStyle w:val="Normal"/>
        <w:spacing w:lineRule="auto" w:line="360" w:before="0" w:after="0"/>
        <w:jc w:val="both"/>
        <w:rPr>
          <w:rFonts w:ascii="Cambria" w:hAnsi="Cambria" w:eastAsia="Times New Roman" w:asciiTheme="majorHAnsi" w:hAnsiTheme="majorHAnsi"/>
          <w:lang w:eastAsia="pl-PL"/>
        </w:rPr>
      </w:pPr>
      <w:r>
        <w:rPr>
          <w:rFonts w:cs="Times" w:ascii="Cambria" w:hAnsi="Cambria" w:asciiTheme="majorHAnsi" w:hAnsiTheme="majorHAnsi"/>
        </w:rPr>
        <w:t xml:space="preserve">3) </w:t>
      </w:r>
      <w:r>
        <w:rPr>
          <w:rFonts w:eastAsia="Times New Roman" w:ascii="Cambria" w:hAnsi="Cambria" w:asciiTheme="majorHAnsi" w:hAnsiTheme="majorHAnsi"/>
          <w:lang w:eastAsia="pl-PL"/>
        </w:rPr>
        <w:t>ZESTAWIENIE ILOŚCIOWE uczniów/dzieci zakwalifikowanych przez Gminny Ośrodek Pomocy Społecznej w Sierakowicach na dożywianie z programu „Posiłek w szkole i w domu” stanowiące Załącznik nr 1 do niniejszej umowy.</w:t>
      </w:r>
    </w:p>
    <w:p>
      <w:pPr>
        <w:pStyle w:val="Normal"/>
        <w:spacing w:lineRule="auto" w:line="360" w:before="0" w:after="0"/>
        <w:jc w:val="center"/>
        <w:rPr>
          <w:rFonts w:ascii="Cambria" w:hAnsi="Cambria" w:eastAsia="Times New Roman" w:asciiTheme="majorHAnsi" w:hAnsiTheme="majorHAnsi"/>
          <w:lang w:eastAsia="pl-PL"/>
        </w:rPr>
      </w:pPr>
      <w:r>
        <w:rPr>
          <w:rFonts w:eastAsia="Times New Roman" w:ascii="Cambria" w:hAnsi="Cambria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  <w:color w:val="548DD4" w:themeColor="text2" w:themeTint="99"/>
        </w:rPr>
      </w:pPr>
      <w:r>
        <w:rPr>
          <w:rFonts w:cs="Times" w:ascii="Cambria" w:hAnsi="Cambria"/>
          <w:color w:val="548DD4" w:themeColor="text2" w:themeTint="99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/>
        </w:rPr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</w:rPr>
      </w:pPr>
      <w:r>
        <w:rPr>
          <w:rFonts w:cs="Times" w:ascii="Cambria" w:hAnsi="Cambria" w:asciiTheme="majorHAnsi" w:hAnsiTheme="majorHAnsi"/>
          <w:b/>
        </w:rPr>
        <w:t>§ 2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  <w:bCs/>
        </w:rPr>
      </w:pPr>
      <w:r>
        <w:rPr>
          <w:rFonts w:cs="Times" w:ascii="Cambria" w:hAnsi="Cambria" w:asciiTheme="majorHAnsi" w:hAnsiTheme="majorHAnsi"/>
          <w:bCs/>
        </w:rPr>
        <w:t>Przedmiotem niniejszej Umowy jest usługa p.n. „Przygotowanie i dostarczanie posiłków dla uczniów szkół, oddziałów przedszkolnych i przedszkoli oraz osób dorosłych z terenu Gminy Sierakowice w ramach Rządowego Programu „Posiłek w szkole i w domu”                       w okresie od 2 stycznia 2021 r. do 31 grudnia 2021r. ” obejmująca: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ind w:left="567" w:hanging="283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 </w:t>
      </w:r>
      <w:r>
        <w:rPr>
          <w:rFonts w:cs="Times" w:ascii="Cambria" w:hAnsi="Cambria" w:asciiTheme="majorHAnsi" w:hAnsiTheme="majorHAnsi"/>
        </w:rPr>
        <w:t>przygotowanie, dostarczanie i podawanie posiłków dla dzieci uczęszczających do publicznych i niepublicznych przedszkoli, oddziałów przedszkolnych oraz  uczniów szkół na terenie gminy Sierakowic w ramach Rządowego Programu „Posiłek w szkole i w domu”</w:t>
      </w:r>
    </w:p>
    <w:p>
      <w:pPr>
        <w:pStyle w:val="ListParagraph"/>
        <w:numPr>
          <w:ilvl w:val="0"/>
          <w:numId w:val="15"/>
        </w:numPr>
        <w:spacing w:lineRule="auto" w:line="360" w:before="0" w:after="0"/>
        <w:contextualSpacing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przygotowanie, dostarczanie posiłków dla osób dorosłych na terenie gminy Sierakowic w ramach Rządowego Programu „Posiłek w szkole i w domu”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contextualSpacing/>
        <w:rPr>
          <w:rFonts w:ascii="Cambria" w:hAnsi="Cambria" w:cs="Times" w:asciiTheme="majorHAnsi" w:hAnsiTheme="majorHAnsi"/>
          <w:bCs/>
        </w:rPr>
      </w:pPr>
      <w:r>
        <w:rPr>
          <w:rFonts w:cs="Times" w:ascii="Cambria" w:hAnsi="Cambria" w:asciiTheme="majorHAnsi" w:hAnsiTheme="majorHAnsi"/>
          <w:bCs/>
        </w:rPr>
        <w:t xml:space="preserve">Szczegółowy Opis Przedmiotu Zamówienia został określony w Ogłoszeniu o zamówieniu, stanowiącym załącznik do niniejszej umowy; </w:t>
      </w:r>
    </w:p>
    <w:p>
      <w:pPr>
        <w:pStyle w:val="ListParagraph"/>
        <w:numPr>
          <w:ilvl w:val="0"/>
          <w:numId w:val="14"/>
        </w:numPr>
        <w:spacing w:lineRule="auto" w:line="360" w:before="0" w:after="0"/>
        <w:contextualSpacing/>
        <w:rPr>
          <w:rFonts w:ascii="Cambria" w:hAnsi="Cambria" w:cs="Times" w:asciiTheme="majorHAnsi" w:hAnsiTheme="majorHAnsi"/>
          <w:bCs/>
        </w:rPr>
      </w:pPr>
      <w:r>
        <w:rPr>
          <w:rFonts w:cs="Times" w:ascii="Cambria" w:hAnsi="Cambria" w:asciiTheme="majorHAnsi" w:hAnsiTheme="majorHAnsi"/>
          <w:bCs/>
        </w:rPr>
        <w:t>Wykonawca oświadcza, że zapoznał się z miejscem wykonywania usługi oraz że warunki wykonania usługi są mu znane.</w:t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§ 3</w:t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  <w:i/>
          <w:i/>
        </w:rPr>
      </w:pPr>
      <w:r>
        <w:rPr>
          <w:rFonts w:cs="Calibri" w:ascii="Cambria" w:hAnsi="Cambria" w:asciiTheme="majorHAnsi" w:hAnsiTheme="majorHAnsi"/>
          <w:b/>
          <w:i/>
        </w:rPr>
        <w:t>[Termin realizacji]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Termin realizacji zamówienia ustala się w okresie od 02.01.2021 r. do 31.12.2021r. </w:t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</w:rPr>
      </w:pPr>
      <w:r>
        <w:rPr>
          <w:rFonts w:cs="Calibri" w:ascii="Cambria" w:hAnsi="Cambria" w:asciiTheme="majorHAnsi" w:hAnsiTheme="majorHAnsi"/>
          <w:b/>
        </w:rPr>
        <w:t>§ 4</w:t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  <w:i/>
          <w:i/>
        </w:rPr>
      </w:pPr>
      <w:r>
        <w:rPr>
          <w:rFonts w:cs="Calibri" w:ascii="Cambria" w:hAnsi="Cambria" w:asciiTheme="majorHAnsi" w:hAnsiTheme="majorHAnsi"/>
          <w:b/>
          <w:i/>
        </w:rPr>
        <w:t>[Obowiązki stron]</w:t>
      </w:r>
    </w:p>
    <w:p>
      <w:pPr>
        <w:pStyle w:val="Normal"/>
        <w:numPr>
          <w:ilvl w:val="0"/>
          <w:numId w:val="1"/>
        </w:numPr>
        <w:spacing w:lineRule="auto" w:line="360" w:before="0" w:after="0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Strony umowy są zobowiązane do wzajemnej współpracy przy realizacji postanowień niniejszej mowy.</w:t>
      </w:r>
    </w:p>
    <w:p>
      <w:pPr>
        <w:pStyle w:val="Normal"/>
        <w:numPr>
          <w:ilvl w:val="0"/>
          <w:numId w:val="1"/>
        </w:numPr>
        <w:spacing w:lineRule="auto" w:line="360" w:before="0" w:after="0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 </w:t>
      </w:r>
      <w:r>
        <w:rPr>
          <w:rFonts w:cs="Calibri" w:ascii="Cambria" w:hAnsi="Cambria" w:asciiTheme="majorHAnsi" w:hAnsiTheme="majorHAnsi"/>
        </w:rPr>
        <w:t>Do obowiązków Zamawiającego należy, w szczególności:</w:t>
      </w:r>
    </w:p>
    <w:p>
      <w:pPr>
        <w:pStyle w:val="Normal"/>
        <w:numPr>
          <w:ilvl w:val="0"/>
          <w:numId w:val="2"/>
        </w:numPr>
        <w:spacing w:lineRule="auto" w:line="360" w:before="0" w:after="0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Koordynacja świadczonych przez Wykonawcę usług,,</w:t>
      </w:r>
    </w:p>
    <w:p>
      <w:pPr>
        <w:pStyle w:val="Normal"/>
        <w:numPr>
          <w:ilvl w:val="0"/>
          <w:numId w:val="2"/>
        </w:numPr>
        <w:spacing w:lineRule="auto" w:line="360" w:before="0" w:after="0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Kontrola, na każdym etapie realizacji umowy, jakości świadczonych przez Wykonawcę usług. Wykonawca może uczestniczyć w czynnościach kontrolnych na swój wniosek i na własny koszt,</w:t>
      </w:r>
    </w:p>
    <w:p>
      <w:pPr>
        <w:pStyle w:val="Normal"/>
        <w:numPr>
          <w:ilvl w:val="0"/>
          <w:numId w:val="2"/>
        </w:numPr>
        <w:spacing w:lineRule="auto" w:line="360" w:before="0" w:after="0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Terminowa zapłata wynagrodzenia. </w:t>
      </w:r>
    </w:p>
    <w:p>
      <w:pPr>
        <w:pStyle w:val="Normal"/>
        <w:numPr>
          <w:ilvl w:val="0"/>
          <w:numId w:val="3"/>
        </w:numPr>
        <w:spacing w:lineRule="auto" w:line="360" w:before="0" w:after="0"/>
        <w:ind w:left="0" w:firstLine="360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Do obowiązków Wykonawcy należy w szczególności:</w:t>
      </w:r>
    </w:p>
    <w:p>
      <w:pPr>
        <w:pStyle w:val="Normal"/>
        <w:numPr>
          <w:ilvl w:val="1"/>
          <w:numId w:val="3"/>
        </w:numPr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Wykonanie przedmiotu umowy z należytą starannością zgodnie z warunkami określonymi w Ogłoszeniu o zamówieniu oraz złożoną ofertą, przy użyciu sprawnego technicznie sprzętu w sposób zapewniający przestrzeganie przepisów prawa oraz zasad bezpieczeństwa i higieny pracy,</w:t>
      </w:r>
    </w:p>
    <w:p>
      <w:pPr>
        <w:pStyle w:val="Normal"/>
        <w:numPr>
          <w:ilvl w:val="1"/>
          <w:numId w:val="3"/>
        </w:numPr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Ponoszenie pełnej odpowiedzialności za ewentualne szkody, które spowodował Zamawiającemu lub osobom trzecim w związku z wykonywaniem przedmiotu umowy lub zaniechaniem wykonania czynności, do których był zobowiązany w ramach umowy, </w:t>
      </w:r>
    </w:p>
    <w:p>
      <w:pPr>
        <w:pStyle w:val="Normal"/>
        <w:numPr>
          <w:ilvl w:val="1"/>
          <w:numId w:val="3"/>
        </w:numPr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Zapewnienie sprawnego sprzętu niezbędnego do realizacji umowy,</w:t>
      </w:r>
    </w:p>
    <w:p>
      <w:pPr>
        <w:pStyle w:val="Normal"/>
        <w:numPr>
          <w:ilvl w:val="1"/>
          <w:numId w:val="3"/>
        </w:numPr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Posiadanie przez cały okres trwania umowy ważnej polisy ubezpieczeniowej od odpowiedzialności cywilnej w zakresie prowadzonej działalności gospodarczej związanej z przedmiotem niniejszej umowy na sumę gwarancyjną nie mniejszą niż 100 000,00 zł (słownie: sto tysięcy złotych 00/100 ),</w:t>
      </w:r>
    </w:p>
    <w:p>
      <w:pPr>
        <w:pStyle w:val="Normal"/>
        <w:numPr>
          <w:ilvl w:val="1"/>
          <w:numId w:val="3"/>
        </w:numPr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Wykonywanie przedmiotu umowy zgodnie z obowiązującymi przepisami prawa. W przypadku nie posiadania uprawnień do wykonywania którejkolwiek                  z czynności spośród objętych przedmiotem umowy Wykonawca powierzy te czynności podmiotom posiadającym uprawnienia w tym zakresie, </w:t>
      </w:r>
    </w:p>
    <w:p>
      <w:pPr>
        <w:pStyle w:val="Normal"/>
        <w:numPr>
          <w:ilvl w:val="1"/>
          <w:numId w:val="3"/>
        </w:numPr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Wykonawca zobowiązany jest do przestrzegania przepisów sanitarno – epidemiologicznych, w tym do nieodpłatnego udostępnienia próbek posiłków niezbędnych do oceny, zgodnie z odrębnymi przepisami sanitarnymi w tym zakresie,</w:t>
      </w:r>
    </w:p>
    <w:p>
      <w:pPr>
        <w:pStyle w:val="Normal"/>
        <w:numPr>
          <w:ilvl w:val="1"/>
          <w:numId w:val="3"/>
        </w:numPr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odebrania resztek niespożytych dań z placówek objętych przedmiotem zamówienia, w godzinach ustalonych z dyrektorem szkoły/przedszkola tego samego dnia w którym dostarczono przedmiot zamówienia do szkoły/przedszkola.</w:t>
      </w:r>
    </w:p>
    <w:p>
      <w:pPr>
        <w:pStyle w:val="Normal"/>
        <w:numPr>
          <w:ilvl w:val="1"/>
          <w:numId w:val="3"/>
        </w:numPr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Zapewnienie przez cały okres trwania umowy minimalnego procentowego wskaźnika zatrudnienia osób niepełnosprawnych (w rozumieniu ustawy z dnia 27 sierpnia 1997 r. o rehabilitacji zawodowej i społecznej oraz zatrudnianiu osób niepełnosprawnych Dz. U. z 2020 r. </w:t>
      </w:r>
      <w:r>
        <w:rPr>
          <w:rFonts w:eastAsia="Calibri" w:cs="Calibri" w:ascii="Cambria" w:hAnsi="Cambria" w:asciiTheme="majorHAnsi" w:hAnsiTheme="majorHAnsi"/>
        </w:rPr>
        <w:t>p</w:t>
      </w:r>
      <w:r>
        <w:rPr>
          <w:rFonts w:cs="Calibri" w:ascii="Cambria" w:hAnsi="Cambria" w:asciiTheme="majorHAnsi" w:hAnsiTheme="majorHAnsi"/>
        </w:rPr>
        <w:t xml:space="preserve">oz. 426 ) nie mniejszego niż 30% osób zatrudnionych do realizacji zamówienia. </w:t>
      </w:r>
    </w:p>
    <w:p>
      <w:pPr>
        <w:pStyle w:val="Normal"/>
        <w:tabs>
          <w:tab w:val="clear" w:pos="708"/>
          <w:tab w:val="left" w:pos="426" w:leader="none"/>
          <w:tab w:val="center" w:pos="6336" w:leader="none"/>
          <w:tab w:val="right" w:pos="10872" w:leader="none"/>
        </w:tabs>
        <w:spacing w:lineRule="auto" w:line="360" w:before="0" w:after="0"/>
        <w:jc w:val="both"/>
        <w:rPr>
          <w:rFonts w:ascii="Cambria" w:hAnsi="Cambria" w:cs="Arial" w:asciiTheme="majorHAnsi" w:hAnsiTheme="majorHAnsi"/>
          <w:color w:val="FF0000"/>
        </w:rPr>
      </w:pPr>
      <w:r>
        <w:rPr>
          <w:rFonts w:cs="Arial" w:ascii="Cambria" w:hAnsi="Cambria" w:asciiTheme="majorHAnsi" w:hAnsiTheme="majorHAnsi"/>
        </w:rPr>
        <w:t>.</w:t>
      </w:r>
      <w:r>
        <w:rPr>
          <w:rFonts w:cs="Arial" w:ascii="Cambria" w:hAnsi="Cambria" w:asciiTheme="majorHAnsi" w:hAnsiTheme="majorHAnsi"/>
          <w:color w:val="FF0000"/>
        </w:rPr>
        <w:t xml:space="preserve">  </w:t>
      </w:r>
      <w:r>
        <w:rPr>
          <w:rFonts w:cs="Arial" w:ascii="Cambria" w:hAnsi="Cambria" w:asciiTheme="majorHAnsi" w:hAnsiTheme="majorHAnsi"/>
        </w:rPr>
        <w:tab/>
      </w:r>
    </w:p>
    <w:p>
      <w:pPr>
        <w:pStyle w:val="Normal"/>
        <w:tabs>
          <w:tab w:val="clear" w:pos="708"/>
          <w:tab w:val="center" w:pos="5976" w:leader="none"/>
          <w:tab w:val="right" w:pos="10512" w:leader="none"/>
        </w:tabs>
        <w:spacing w:lineRule="auto" w:line="360" w:before="0" w:after="0"/>
        <w:ind w:left="284" w:hanging="284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ascii="Cambria" w:hAnsi="Cambria" w:asciiTheme="majorHAnsi" w:hAnsiTheme="majorHAnsi"/>
        </w:rPr>
        <w:t>.</w:t>
      </w:r>
      <w:r>
        <w:rPr>
          <w:rFonts w:cs="Times" w:ascii="Cambria" w:hAnsi="Cambria" w:asciiTheme="majorHAnsi" w:hAnsiTheme="majorHAnsi"/>
          <w:b/>
          <w:bCs/>
        </w:rPr>
        <w:t>§ 5</w:t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  <w:i/>
          <w:i/>
        </w:rPr>
      </w:pPr>
      <w:r>
        <w:rPr>
          <w:rFonts w:cs="Calibri" w:ascii="Cambria" w:hAnsi="Cambria" w:asciiTheme="majorHAnsi" w:hAnsiTheme="majorHAnsi"/>
          <w:b/>
          <w:i/>
        </w:rPr>
        <w:t>[Wynagrodzenie i ceny jednostkowe]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Maksymalne wynagrodzenie Wykonawcy ustala się na kwotę ……………….PLN łącznie z podatkiem VAT (słownie: …………………………………………………………………).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Cena jednostkowa brutto za: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ind w:left="993" w:hanging="284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Obiad - zupa dla dzieci z  przedszkola, oddziałów przedszkolnych .………………,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ind w:left="993" w:hanging="284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obiad – II danie dla dzieci z przedszkola, oddziałów przedszkolnych …………………………,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ind w:left="993" w:hanging="284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obiad – zupa  dla dzieci/uczniów  szkół  ….………………………,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ind w:left="993" w:hanging="284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obiad – II danie dla dzieci/uczniów szkół ….…………………………………,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ind w:left="993" w:hanging="284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obiad – zupa dla osób dorosłych ……………………………..,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ind w:left="993" w:hanging="284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obiad – II danie dla osób dorosłych ……………………………….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Ceny jednostkowe brutto określone w ust. 2 będą stałe przez cały okres obowiązywania umowy.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Stawka podatku VAT na dzień podpisania umowy wynosi ………... Podatek VAT będzie naliczany zgodnie z obowiązującymi przepisami. 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Wynagrodzenie określone w ust. 1 zawiera wszystkie koszty związane z realizacją przedmiotu umowy wprost lub pośrednio określone niniejszą umową, w tym między innymi: wszelkie opłaty i podatki naliczone zgodnie z obowiązującymi przepisami w tym normalne ryzyko związane z okolicznościami, których nie można przewidzieć w chwili zawarcia umowy, związane z faktem prowadzenia działalności gospodarczej.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Ostateczna wartość i zakres przedmiotu umowy zależeć będzie od bieżących potrzeb. Wobec tego Zamawiający zastrzega sobie prawo do: 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zmniejszenia zakresu realizacji umowy przy zachowaniu cen jednostkowych poszczególnych elementów rozliczeniowych, określonych przez Wykonawcę w ofercie,</w:t>
      </w:r>
    </w:p>
    <w:p>
      <w:pPr>
        <w:pStyle w:val="ListParagraph"/>
        <w:numPr>
          <w:ilvl w:val="0"/>
          <w:numId w:val="16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zmiany ilości poszczególnych elementów rozliczeniowych przy zachowaniu cen jednostkowych poszczególnych elementów rozliczeniowych, określonych przez Wykonawcę w kalkulacji ceny oferty 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 sytuacjach określonych w ust 6 Zamawiający pomniejsza kwotę wynagrodzenia określoną w ust. 1 o wartość usług niewykonanych. Podstawą wyceny usług niewykonanych będą ceny jednostkowe określone w § 5 ust.2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Wykonawcy nie przysługuje żadne roszczenie w stosunku do Zamawiającego w przypadku wystąpienia okoliczności określonych w ust. 7, w tym żądanie realizacji umowy do wysokości 40% ceny umowy. 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ind w:left="704" w:hanging="42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Zamawiający zapłaci Wykonawcy należne mu wynagrodzenie wyłącznie za należycie, faktycznie wykonane usługi.</w:t>
      </w:r>
    </w:p>
    <w:p>
      <w:pPr>
        <w:pStyle w:val="Normal"/>
        <w:tabs>
          <w:tab w:val="clear" w:pos="708"/>
          <w:tab w:val="center" w:pos="5976" w:leader="none"/>
          <w:tab w:val="right" w:pos="10512" w:leader="none"/>
        </w:tabs>
        <w:spacing w:lineRule="auto" w:line="360" w:before="0" w:after="0"/>
        <w:ind w:left="284" w:hanging="284"/>
        <w:jc w:val="center"/>
        <w:rPr>
          <w:rFonts w:ascii="Cambria" w:hAnsi="Cambria" w:asciiTheme="majorHAnsi" w:hAnsiTheme="majorHAnsi"/>
          <w:b/>
          <w:b/>
        </w:rPr>
      </w:pPr>
      <w:r>
        <w:rPr>
          <w:rFonts w:ascii="Cambria" w:hAnsi="Cambria" w:asciiTheme="majorHAnsi" w:hAnsiTheme="majorHAnsi"/>
          <w:b/>
        </w:rPr>
        <w:t>§ 6</w:t>
      </w:r>
    </w:p>
    <w:p>
      <w:pPr>
        <w:pStyle w:val="Normal"/>
        <w:tabs>
          <w:tab w:val="clear" w:pos="708"/>
          <w:tab w:val="center" w:pos="5976" w:leader="none"/>
          <w:tab w:val="right" w:pos="10512" w:leader="none"/>
        </w:tabs>
        <w:spacing w:lineRule="auto" w:line="360" w:before="0" w:after="0"/>
        <w:ind w:left="284" w:hanging="284"/>
        <w:jc w:val="center"/>
        <w:rPr>
          <w:rFonts w:ascii="Cambria" w:hAnsi="Cambria" w:asciiTheme="majorHAnsi" w:hAnsiTheme="majorHAnsi"/>
          <w:b/>
          <w:b/>
        </w:rPr>
      </w:pPr>
      <w:r>
        <w:rPr>
          <w:rFonts w:ascii="Cambria" w:hAnsi="Cambria" w:asciiTheme="majorHAnsi" w:hAnsiTheme="majorHAnsi"/>
          <w:b/>
        </w:rPr>
        <w:t>[Zasady rozliczeń i płatności za wykonanie przedmiotu umowy]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Zamawiający rozlicza się z Wykonawcą za realizację przedmiotu umowy na podstawie cen jednostkowych podanych w § 5 ust.2 niniejszej umowy oraz faktycznie zrealizowanego w rozliczanym miesiącu zakresu usługi. 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Gminny Ośrodek Pomocy Społecznej sporządza listy uczniów/dzieci</w:t>
      </w:r>
      <w:r>
        <w:rPr>
          <w:rFonts w:cs="Times" w:ascii="Cambria" w:hAnsi="Cambria" w:asciiTheme="majorHAnsi" w:hAnsiTheme="majorHAnsi"/>
          <w:color w:val="C00000"/>
        </w:rPr>
        <w:t xml:space="preserve"> </w:t>
      </w:r>
      <w:r>
        <w:rPr>
          <w:rFonts w:cs="Times" w:ascii="Cambria" w:hAnsi="Cambria" w:asciiTheme="majorHAnsi" w:hAnsiTheme="majorHAnsi"/>
        </w:rPr>
        <w:t xml:space="preserve">kwalifikujących się do dożywiania w ramach programu „Posiłek w szkole i w domu” i przekazuje je szkołom, które na tej podstawie składają Wykonawcy zamówienie. 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Gminny Ośrodek Pomocy Społecznej sporządza listy osób dorosłych kwalifikujących się do dożywiania w ramach programu „Posiłek w szkole i w domu” i przekazuje Wykonawcy, który na tej podstawie przygotowuje i dostarcza posiłki.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Po upływie każdego miesiąca kalendarzowego nie później jednak niż do 5-do dnia miesiąca następującego po miesiącu rozliczeniowym dyrektorzy szkół, przedszkoli i punktów przedszkolnych przekazują do Wykonawcy ilościowe zestawienie wydanych uczniom/dzieciom posiłków według wzoru stanowiącego załącznik nr 3 do umowy.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Wykonawca wystawia fakturę VAT do 10. dnia każdego miesiąca za miesiąc poprzedni i niezwłocznie składa ją w siedzibie Zamawiającego.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Zapłata faktur, o których mowa w ust. 2 regulowana jest przelewem w terminie 21 dni od daty otrzymania prawidłowo wystawionej faktury</w:t>
      </w:r>
      <w:r>
        <w:rPr>
          <w:rFonts w:cs="Times" w:ascii="Cambria" w:hAnsi="Cambria" w:asciiTheme="majorHAnsi" w:hAnsiTheme="majorHAnsi"/>
          <w:strike/>
        </w:rPr>
        <w:t>.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W miesiącu grudniu dyrektorzy szkół, przedszkoli i punktów przedszkolnych  przedkładają do Wykonawcy ilościowe zestawienie wydanych uczniom/dzieciom posiłków według wzoru stanowiącego załącznik nr 3 do umowy najpóźniej                                  do 17 grudnia, natomiast Wykonawca wystawia faktury najpóźniej do 24 grudnia. 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Okresem rozliczeniowym jest okres miesięczny.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Za dat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dokonania zapłaty uwa</w:t>
      </w:r>
      <w:r>
        <w:rPr>
          <w:rFonts w:cs="TimesNewRoman" w:ascii="Cambria" w:hAnsi="Cambria" w:asciiTheme="majorHAnsi" w:hAnsiTheme="majorHAnsi"/>
        </w:rPr>
        <w:t>ż</w:t>
      </w:r>
      <w:r>
        <w:rPr>
          <w:rFonts w:cs="Times" w:ascii="Cambria" w:hAnsi="Cambria" w:asciiTheme="majorHAnsi" w:hAnsiTheme="majorHAnsi"/>
        </w:rPr>
        <w:t>a si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dat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obci</w:t>
      </w:r>
      <w:r>
        <w:rPr>
          <w:rFonts w:cs="TimesNewRoman" w:ascii="Cambria" w:hAnsi="Cambria" w:asciiTheme="majorHAnsi" w:hAnsiTheme="majorHAnsi"/>
        </w:rPr>
        <w:t>ąż</w:t>
      </w:r>
      <w:r>
        <w:rPr>
          <w:rFonts w:cs="Times" w:ascii="Cambria" w:hAnsi="Cambria" w:asciiTheme="majorHAnsi" w:hAnsiTheme="majorHAnsi"/>
        </w:rPr>
        <w:t>enia rachunku Zamawiaj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cego.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W przypadku zwłoki w płatnościach Wykonawca może żądać odsetek ustawowych za każdy dzień zwłoki. 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Zamawiający zastrzega sobie prawo do potrącenia z wynagrodzenia należnego Wykonawcy z tytułu realizacji niniejszej umowy ewentualnych roszczeń z tytułu szkód i kar umownych. 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W przypadku, gdy w danym miesiącu kalendarzowym przedmiot umowy lub jego jakakolwiek część, nie będą realizowane w wymiarze całego miesiąca wynagrodzenie za dany miesiąc zostanie obliczone za faktycznie wykonane usługi. 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/>
        </w:rPr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</w:rPr>
      </w:pPr>
      <w:r>
        <w:rPr>
          <w:rFonts w:cs="Calibri" w:ascii="Cambria" w:hAnsi="Cambria" w:asciiTheme="majorHAnsi" w:hAnsiTheme="majorHAnsi"/>
          <w:b/>
        </w:rPr>
        <w:t>§ 7</w:t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  <w:i/>
          <w:i/>
        </w:rPr>
      </w:pPr>
      <w:r>
        <w:rPr>
          <w:rFonts w:cs="Calibri" w:ascii="Cambria" w:hAnsi="Cambria" w:asciiTheme="majorHAnsi" w:hAnsiTheme="majorHAnsi"/>
          <w:b/>
          <w:i/>
        </w:rPr>
        <w:t xml:space="preserve">[Osoby upoważnione do wykonywania postanowień umowy] 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Osobą upoważnioną do dokonywania bieżących uzgodnień dotyczących realizacji przedmiotu umowy ze strony Zamawiającego oraz kontroli świadczonych usług zwaną dalej koordynatorem jest: Kierownik Zamawiającego Ryszard Klajn lub osoby przez niego upoważnione.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ascii="Cambria" w:hAnsi="Cambria" w:cs="Times" w:asciiTheme="majorHAnsi" w:hAnsiTheme="majorHAnsi"/>
        </w:rPr>
      </w:pPr>
      <w:r>
        <w:rPr>
          <w:rFonts w:cs="Calibri" w:ascii="Cambria" w:hAnsi="Cambria" w:asciiTheme="majorHAnsi" w:hAnsiTheme="majorHAnsi"/>
        </w:rPr>
        <w:t>Przedstawicielem Wykonawcy, działającym w jego imieniu i na jego rzecz, koordynującym realizację przedmiotu umowy jest:………………………………………………………………..</w:t>
      </w:r>
      <w:r>
        <w:rPr>
          <w:rFonts w:cs="Calibri" w:ascii="Cambria" w:hAnsi="Cambria" w:asciiTheme="majorHAnsi" w:hAnsiTheme="majorHAnsi"/>
          <w:b/>
        </w:rPr>
        <w:t>.</w:t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§ 8</w:t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[Odstąpienie od umowy]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Zamawiającemu przysługuje prawo odstąpienia od niniejszej umowy w terminie 30 dni od powzięcia wiadomości o wystąpieniu jednej z następujących okoliczności: 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567" w:hanging="425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w razie wystąpienia istotnej zmiany okoliczności powodującej, że wykonanie umowy nie leży w interesie publicznym, czego nie można było przewidzieć w chwili zawierania niniejszej umowy. W takim przypadku Wykonawca może żądać jedynie wynagrodzenia  należnego mu z tytułu faktycznego wykonania części umowy,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567" w:hanging="425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gdy została ogłoszona likwidacja przedsiębiorstwa Wykonawcy lub wykreślenie go z rejestru,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567" w:hanging="425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gdy został wydany nakaz zajęcia wierzytelności z tytułu wykonania niniejszej umowy, </w:t>
      </w:r>
    </w:p>
    <w:p>
      <w:pPr>
        <w:pStyle w:val="ListParagraph"/>
        <w:numPr>
          <w:ilvl w:val="0"/>
          <w:numId w:val="12"/>
        </w:numPr>
        <w:spacing w:lineRule="auto" w:line="360" w:before="0" w:after="0"/>
        <w:ind w:left="567" w:hanging="425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gdy z przyczyn leżących po stronie Wykonawcy: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993" w:hanging="142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Wykonawca mimo pisemnego wezwania zamawiającego, opóźnia się z realizacją przedmiotu umowy co najmniej 3 dni,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993" w:hanging="142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Wykonawca nie przystąpił do realizacji przedmiotu umowy lub przerwał jego realizację i nie real</w:t>
      </w:r>
      <w:bookmarkStart w:id="0" w:name="_GoBack"/>
      <w:bookmarkEnd w:id="0"/>
      <w:r>
        <w:rPr>
          <w:rFonts w:cs="Calibri" w:ascii="Cambria" w:hAnsi="Cambria" w:asciiTheme="majorHAnsi" w:hAnsiTheme="majorHAnsi"/>
        </w:rPr>
        <w:t>izuje go bez uzasadnionej przyczyny, przez okres co najmniej 3 dni, mimo wezwania Zamawiającego,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993" w:hanging="142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wykonawca nie realizuje przedmiotu umowy zgodnie z umową lub nienależycie wykonuje swoje zobowiązanie umowne, 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left="993" w:hanging="142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3 negatywne kontrole wskażą, iż posiłki podawane dzieciom nie spełniają warunków określonych w ogłoszeniu o zamówieniu i przepisach odrębnych </w:t>
      </w:r>
    </w:p>
    <w:p>
      <w:pPr>
        <w:pStyle w:val="ListParagraph"/>
        <w:numPr>
          <w:ilvl w:val="0"/>
          <w:numId w:val="11"/>
        </w:numPr>
        <w:spacing w:lineRule="auto" w:line="360" w:before="0" w:after="0"/>
        <w:ind w:left="284" w:hanging="284"/>
        <w:contextualSpacing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Odstąpienie Zamawiającego od umowy z przyczyn określonych w ust.1 nie stanowi podstawy dochodzenia przez Wykonawcę jakichkolwiek roszczeń w stosunku do Zamawiającego. </w:t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§ 9</w:t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/Kary umowne/</w:t>
      </w:r>
    </w:p>
    <w:p>
      <w:pPr>
        <w:pStyle w:val="Normal"/>
        <w:numPr>
          <w:ilvl w:val="0"/>
          <w:numId w:val="4"/>
        </w:numPr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Strony ustanawiaj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odpowiedzialno</w:t>
      </w:r>
      <w:r>
        <w:rPr>
          <w:rFonts w:cs="TimesNewRoman" w:ascii="Cambria" w:hAnsi="Cambria" w:asciiTheme="majorHAnsi" w:hAnsiTheme="majorHAnsi"/>
        </w:rPr>
        <w:t xml:space="preserve">ść </w:t>
      </w:r>
      <w:r>
        <w:rPr>
          <w:rFonts w:cs="Times" w:ascii="Cambria" w:hAnsi="Cambria" w:asciiTheme="majorHAnsi" w:hAnsiTheme="majorHAnsi"/>
        </w:rPr>
        <w:t>za niewykonanie lub nienale</w:t>
      </w:r>
      <w:r>
        <w:rPr>
          <w:rFonts w:cs="TimesNewRoman" w:ascii="Cambria" w:hAnsi="Cambria" w:asciiTheme="majorHAnsi" w:hAnsiTheme="majorHAnsi"/>
        </w:rPr>
        <w:t>ż</w:t>
      </w:r>
      <w:r>
        <w:rPr>
          <w:rFonts w:cs="Times" w:ascii="Cambria" w:hAnsi="Cambria" w:asciiTheme="majorHAnsi" w:hAnsiTheme="majorHAnsi"/>
        </w:rPr>
        <w:t>yte wykonanie zobowi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zania, na ni</w:t>
      </w:r>
      <w:r>
        <w:rPr>
          <w:rFonts w:cs="TimesNewRoman" w:ascii="Cambria" w:hAnsi="Cambria" w:asciiTheme="majorHAnsi" w:hAnsiTheme="majorHAnsi"/>
        </w:rPr>
        <w:t>ż</w:t>
      </w:r>
      <w:r>
        <w:rPr>
          <w:rFonts w:cs="Times" w:ascii="Cambria" w:hAnsi="Cambria" w:asciiTheme="majorHAnsi" w:hAnsiTheme="majorHAnsi"/>
        </w:rPr>
        <w:t>ej opisanych zasadach.</w:t>
      </w:r>
    </w:p>
    <w:p>
      <w:pPr>
        <w:pStyle w:val="Normal"/>
        <w:numPr>
          <w:ilvl w:val="0"/>
          <w:numId w:val="4"/>
        </w:numPr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Wykonawca zapłaci Zamawiaj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cemu kar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umown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: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za każdy dzień zwłoki w wykonaniu przedmiotu umowy w stosunku do terminu wyznaczonego przez Zamawiającego w pisemnym wezwaniu skierowanym do Wykonawcy, w wysokości 0,2 % wynagrodzenia brutto określonego w § 5 ust.1, lecz nie więcej niż 10% wynagrodzenia brutto określonego w   § 5 ust.1,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 przypadku opóźnienia w stosunku do terminu wyznaczonego przez Zamawiającego w pisemnym wezwaniu, o którym mowa w ust. 2 pkt 1 powyżej, Zamawiający może zlecieć wykonanie zaległej czynności przedmiotu umowy innemu Wykonawcy na koszt Wykonawcy i dodatkowo obciążyć Wykonawcę karą umowną w wysokości jak w ust. 2 pkt 1 powyżej, licząc do dnia zlecenia wykonania zaległych prac innemu podmiotowi,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contextualSpacing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za odstąpienie od umowy z przyczyn leżących po stronie Wykonawcy w wysokości 20% wynagrodzenia brutto niezrealizowanej części umowy, lecz nie więcej niż 10% wynagrodzenia brutto określonego w § 5 ust.1.</w:t>
      </w:r>
    </w:p>
    <w:p>
      <w:pPr>
        <w:pStyle w:val="Normal"/>
        <w:numPr>
          <w:ilvl w:val="0"/>
          <w:numId w:val="4"/>
        </w:numPr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Times" w:ascii="Cambria" w:hAnsi="Cambria" w:asciiTheme="majorHAnsi" w:hAnsiTheme="majorHAnsi"/>
        </w:rPr>
        <w:t>Za</w:t>
      </w:r>
      <w:r>
        <w:rPr>
          <w:rFonts w:cs="Calibri" w:ascii="Cambria" w:hAnsi="Cambria" w:asciiTheme="majorHAnsi" w:hAnsiTheme="majorHAnsi"/>
        </w:rPr>
        <w:t xml:space="preserve"> odstąpienia przez Zamawiającego od Umowy wskutek okoliczności, za które Wykonawca nie ponosi odpowiedzialności, Zamawiający zapłaci Wykonawcy karę umowną w wysokości 10 % wynagrodzenia wymienionego w § 5 ust. 1 niniejszej umowy, z wyjątkiem okoliczności określonych w § 6 ust. 1, w których kara umowna nie przysługuje.  </w:t>
      </w:r>
    </w:p>
    <w:p>
      <w:pPr>
        <w:pStyle w:val="Normal"/>
        <w:numPr>
          <w:ilvl w:val="0"/>
          <w:numId w:val="4"/>
        </w:numPr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 przypadku poniesienia szkody przewy</w:t>
      </w:r>
      <w:r>
        <w:rPr>
          <w:rFonts w:cs="TimesNewRoman" w:ascii="Cambria" w:hAnsi="Cambria" w:asciiTheme="majorHAnsi" w:hAnsiTheme="majorHAnsi"/>
        </w:rPr>
        <w:t>ż</w:t>
      </w:r>
      <w:r>
        <w:rPr>
          <w:rFonts w:cs="Times" w:ascii="Cambria" w:hAnsi="Cambria" w:asciiTheme="majorHAnsi" w:hAnsiTheme="majorHAnsi"/>
        </w:rPr>
        <w:t>szaj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cej kar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umown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, Zamawiaj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cy zastrzega sobie prawo dochodzenia odszkodowania uzupełniaj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cego na zasadach ogólnych.</w:t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§ 10</w:t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/Dopuszczalna zmiana postanowień umowy/</w:t>
      </w:r>
    </w:p>
    <w:p>
      <w:pPr>
        <w:pStyle w:val="Normal"/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1. Wszystkie zmiany i uzupełnienia niniejszej umowy wymagają formy pisemnej (w formie aneksu) pod rygorem nieważności, przy czym zmiany istotnych postanowień umowy w stosunku do treści oferty, na podstawie której dokonano wyboru wykonawcy są możliwe jedynie                                 w sytuacji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a) zaistnienia po zawarciu umowy, przypadku siły wyższej, przez którą, na potrzeby niniejszego warunku rozumieć należy zdarzenie zewnętrzne wobec łączącej strony więzi prawnej lub wymiaru sprawiedliwości, które uniemożliwiają zgodne z prawem wykonywanie zobowiązań umownych, 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•</w:t>
      </w:r>
      <w:r>
        <w:rPr>
          <w:rFonts w:cs="Calibri" w:ascii="Cambria" w:hAnsi="Cambria" w:asciiTheme="majorHAnsi" w:hAnsiTheme="majorHAnsi"/>
        </w:rPr>
        <w:tab/>
        <w:t>o charakterze niezależnym od stron,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•</w:t>
      </w:r>
      <w:r>
        <w:rPr>
          <w:rFonts w:cs="Calibri" w:ascii="Cambria" w:hAnsi="Cambria" w:asciiTheme="majorHAnsi" w:hAnsiTheme="majorHAnsi"/>
        </w:rPr>
        <w:tab/>
        <w:t>którego strony nie mogły przewidzieć przed zawarciem umowy,</w:t>
      </w:r>
    </w:p>
    <w:p>
      <w:pPr>
        <w:pStyle w:val="Normal"/>
        <w:spacing w:lineRule="auto" w:line="360" w:before="0" w:after="0"/>
        <w:ind w:left="1418" w:hanging="71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•</w:t>
      </w:r>
      <w:r>
        <w:rPr>
          <w:rFonts w:cs="Calibri" w:ascii="Cambria" w:hAnsi="Cambria" w:asciiTheme="majorHAnsi" w:hAnsiTheme="majorHAnsi"/>
        </w:rPr>
        <w:tab/>
        <w:t>którego nie można uniknąć, ani któremu strony nie mogły zapobiec przy zachowaniu należytej staranności,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•</w:t>
      </w:r>
      <w:r>
        <w:rPr>
          <w:rFonts w:cs="Calibri" w:ascii="Cambria" w:hAnsi="Cambria" w:asciiTheme="majorHAnsi" w:hAnsiTheme="majorHAnsi"/>
        </w:rPr>
        <w:tab/>
        <w:t>której nie można przypisać drugiej stronie;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Za siłę wyższą warunkującą zmianę umowy uważać się będzie w szczególności: powódź, pożar i inne klęski żywiołowe, zamieszki, strajki, ataki terrorystyczne, działania wojenne,  nagłe przerwy w dostawie energii elektrycznej, promieniowanie lub skażenia,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b) zmiany powszechnie obowiązujących przepisów prawa, norm w zakresie mającym wpływ na realizację przedmiotu zamówienia lub świadczenia stron,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c) działania organów administracji publicznej, organów władzy lub wymiaru sprawiedliwości, które uniemożliwiają zgodne z prawem wykonywanie zobowiązań umownych,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d) gdy zaistnieje inna, niemożliwa do przewidzenia w momencie zawarcia umowy okoliczność prawna, ekonomiczna lub techniczna, za którą żadna ze stron nie ponosi odpowiedzialności, skutkująca brakiem możliwości należytego wykonania umowy, zgodnie z ogłoszeniem o zamówieniu.  </w:t>
      </w:r>
    </w:p>
    <w:p>
      <w:pPr>
        <w:pStyle w:val="Normal"/>
        <w:spacing w:lineRule="auto" w:line="360" w:before="0" w:after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2. Zmiany umowy dotyczyć mogą:</w:t>
      </w:r>
    </w:p>
    <w:p>
      <w:pPr>
        <w:pStyle w:val="Normal"/>
        <w:spacing w:lineRule="auto" w:line="360" w:before="0" w:after="0"/>
        <w:ind w:left="709" w:hanging="0"/>
        <w:jc w:val="both"/>
        <w:rPr>
          <w:rFonts w:ascii="Cambria" w:hAnsi="Cambria" w:cs="Calibri" w:asciiTheme="majorHAnsi" w:hAnsiTheme="majorHAnsi"/>
        </w:rPr>
      </w:pPr>
      <w:r>
        <w:rPr>
          <w:rFonts w:cs="Calibri" w:ascii="Cambria" w:hAnsi="Cambria" w:asciiTheme="majorHAnsi" w:hAnsiTheme="majorHAnsi"/>
        </w:rPr>
        <w:t>a) ceny w zakresie wynikającym ze zmiany stawki podatku od towarów i usług [VAT] wynikającej ze zmiany przepisów powszechnie obowiązujących na terytorium Rzeczpospolitej Polskiej. Zmiana taka może być wprowadzona po upływie miesiąca od dnia wprowadzenia nowych stawek podatku VAT,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Times" w:asciiTheme="majorHAnsi" w:hAnsiTheme="majorHAnsi"/>
        </w:rPr>
      </w:pPr>
      <w:r>
        <w:rPr>
          <w:rFonts w:cs="Calibri" w:ascii="Cambria" w:hAnsi="Cambria" w:asciiTheme="majorHAnsi" w:hAnsiTheme="majorHAnsi"/>
        </w:rPr>
        <w:t xml:space="preserve">b) </w:t>
      </w:r>
      <w:r>
        <w:rPr>
          <w:rFonts w:cs="Times" w:ascii="Cambria" w:hAnsi="Cambria" w:asciiTheme="majorHAnsi" w:hAnsiTheme="majorHAnsi"/>
        </w:rPr>
        <w:t>wysoko</w:t>
      </w:r>
      <w:r>
        <w:rPr>
          <w:rFonts w:cs="TimesNewRoman" w:ascii="Cambria" w:hAnsi="Cambria" w:asciiTheme="majorHAnsi" w:hAnsiTheme="majorHAnsi"/>
        </w:rPr>
        <w:t>ś</w:t>
      </w:r>
      <w:r>
        <w:rPr>
          <w:rFonts w:cs="Times" w:ascii="Cambria" w:hAnsi="Cambria" w:asciiTheme="majorHAnsi" w:hAnsiTheme="majorHAnsi"/>
        </w:rPr>
        <w:t>ci wynagrodzenia Wykonawcy, w sytuacji ograniczenia ilości faktycznie wykonywanej usługi.</w:t>
      </w:r>
    </w:p>
    <w:p>
      <w:pPr>
        <w:pStyle w:val="Normal"/>
        <w:spacing w:lineRule="auto" w:line="360" w:before="0" w:after="0"/>
        <w:ind w:left="708" w:hanging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3. Zmiany zapisów umowy, które nie odnosz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si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do tre</w:t>
      </w:r>
      <w:r>
        <w:rPr>
          <w:rFonts w:cs="TimesNewRoman" w:ascii="Cambria" w:hAnsi="Cambria" w:asciiTheme="majorHAnsi" w:hAnsiTheme="majorHAnsi"/>
        </w:rPr>
        <w:t>ś</w:t>
      </w:r>
      <w:r>
        <w:rPr>
          <w:rFonts w:cs="Times" w:ascii="Cambria" w:hAnsi="Cambria" w:asciiTheme="majorHAnsi" w:hAnsiTheme="majorHAnsi"/>
        </w:rPr>
        <w:t>ci oferty nie wymagaj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pisemnego aneksu pod rygorem niewa</w:t>
      </w:r>
      <w:r>
        <w:rPr>
          <w:rFonts w:cs="TimesNewRoman" w:ascii="Cambria" w:hAnsi="Cambria" w:asciiTheme="majorHAnsi" w:hAnsiTheme="majorHAnsi"/>
        </w:rPr>
        <w:t>ż</w:t>
      </w:r>
      <w:r>
        <w:rPr>
          <w:rFonts w:cs="Times" w:ascii="Cambria" w:hAnsi="Cambria" w:asciiTheme="majorHAnsi" w:hAnsiTheme="majorHAnsi"/>
        </w:rPr>
        <w:t>no</w:t>
      </w:r>
      <w:r>
        <w:rPr>
          <w:rFonts w:cs="TimesNewRoman" w:ascii="Cambria" w:hAnsi="Cambria" w:asciiTheme="majorHAnsi" w:hAnsiTheme="majorHAnsi"/>
        </w:rPr>
        <w:t>ś</w:t>
      </w:r>
      <w:r>
        <w:rPr>
          <w:rFonts w:cs="Times" w:ascii="Cambria" w:hAnsi="Cambria" w:asciiTheme="majorHAnsi" w:hAnsiTheme="majorHAnsi"/>
        </w:rPr>
        <w:t>ci. Za zmiany takie uwa</w:t>
      </w:r>
      <w:r>
        <w:rPr>
          <w:rFonts w:cs="TimesNewRoman" w:ascii="Cambria" w:hAnsi="Cambria" w:asciiTheme="majorHAnsi" w:hAnsiTheme="majorHAnsi"/>
        </w:rPr>
        <w:t>ż</w:t>
      </w:r>
      <w:r>
        <w:rPr>
          <w:rFonts w:cs="Times" w:ascii="Cambria" w:hAnsi="Cambria" w:asciiTheme="majorHAnsi" w:hAnsiTheme="majorHAnsi"/>
        </w:rPr>
        <w:t>a si</w:t>
      </w:r>
      <w:r>
        <w:rPr>
          <w:rFonts w:cs="TimesNewRoman" w:ascii="Cambria" w:hAnsi="Cambria" w:asciiTheme="majorHAnsi" w:hAnsiTheme="majorHAnsi"/>
        </w:rPr>
        <w:t>ę :</w:t>
      </w:r>
    </w:p>
    <w:p>
      <w:pPr>
        <w:pStyle w:val="Normal"/>
        <w:spacing w:lineRule="auto" w:line="360" w:before="0" w:after="0"/>
        <w:ind w:firstLine="708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1) zmian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koordynatora ze strony Zamawiaj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cego,</w:t>
      </w:r>
    </w:p>
    <w:p>
      <w:pPr>
        <w:pStyle w:val="Normal"/>
        <w:spacing w:lineRule="auto" w:line="360" w:before="0" w:after="0"/>
        <w:ind w:firstLine="708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2) zmian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rachunku bankowego,</w:t>
      </w:r>
    </w:p>
    <w:p>
      <w:pPr>
        <w:pStyle w:val="Normal"/>
        <w:spacing w:lineRule="auto" w:line="360" w:before="0" w:after="0"/>
        <w:ind w:firstLine="708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3) zmiany adresowe,</w:t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4. </w:t>
      </w:r>
      <w:r>
        <w:rPr>
          <w:rFonts w:cs="Calibri" w:ascii="Cambria" w:hAnsi="Cambria" w:asciiTheme="majorHAnsi" w:hAnsiTheme="majorHAnsi"/>
        </w:rPr>
        <w:t>Strona występująca o zmianę postanowień niniejszej umowy zobowiązana jest do udokumentowania zaistnienia okoliczności, o których mowa w ust. 2.</w:t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 xml:space="preserve">5. Zamawiający dopuszcza zmiany poszczególnych zestawów posiłków w ramach obowiązujących  jadłospisów w porozumieniu i za zgodą Zamawiającego, pod warunkiem zachowania wartości jakościowych i  energetycznych dla poszczególnych posiłków. Zamawiający dopuszcza również zmiany w zakresie  harmonogramu dostarczania posiłków do poszczególnych szkół, przedszkoli i placówek oświatowych porozumieniu i za zgodą Zamawiającego. </w:t>
      </w:r>
    </w:p>
    <w:p>
      <w:pPr>
        <w:pStyle w:val="Normal"/>
        <w:spacing w:lineRule="auto" w:line="360" w:before="0" w:after="0"/>
        <w:jc w:val="center"/>
        <w:rPr>
          <w:i w:val="false"/>
          <w:i w:val="false"/>
          <w:iCs w:val="false"/>
        </w:rPr>
      </w:pPr>
      <w:r>
        <w:rPr>
          <w:rFonts w:cs="Calibri" w:ascii="Cambria" w:hAnsi="Cambria" w:asciiTheme="majorHAnsi" w:hAnsiTheme="majorHAnsi"/>
          <w:b/>
          <w:i w:val="false"/>
          <w:iCs w:val="false"/>
        </w:rPr>
        <w:t>§ 11</w:t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  <w:i/>
          <w:i/>
        </w:rPr>
      </w:pPr>
      <w:r>
        <w:rPr>
          <w:rFonts w:cs="Calibri" w:ascii="Cambria" w:hAnsi="Cambria" w:asciiTheme="majorHAnsi" w:hAnsiTheme="majorHAnsi"/>
          <w:b/>
          <w:i/>
        </w:rPr>
        <w:t>[Cesja praw i obowiązków]</w:t>
      </w:r>
    </w:p>
    <w:p>
      <w:pPr>
        <w:pStyle w:val="Normal"/>
        <w:spacing w:lineRule="auto" w:line="360" w:before="0" w:after="0"/>
        <w:jc w:val="both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Wykonawca nie może bez zgody Zamawiającego skutecznie dokonać przeniesienia praw                         i obowiązków wynikających z niniejszej umowy.</w:t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§ 12</w:t>
      </w:r>
    </w:p>
    <w:p>
      <w:pPr>
        <w:pStyle w:val="Normal"/>
        <w:spacing w:lineRule="auto" w:line="360" w:before="0" w:after="0"/>
        <w:jc w:val="center"/>
        <w:rPr>
          <w:rFonts w:ascii="Cambria" w:hAnsi="Cambria" w:cs="Calibri" w:asciiTheme="majorHAnsi" w:hAnsiTheme="majorHAnsi"/>
          <w:b/>
          <w:b/>
          <w:i/>
          <w:i/>
        </w:rPr>
      </w:pPr>
      <w:r>
        <w:rPr>
          <w:rFonts w:cs="Calibri" w:ascii="Cambria" w:hAnsi="Cambria" w:asciiTheme="majorHAnsi" w:hAnsiTheme="majorHAnsi"/>
          <w:b/>
          <w:i/>
        </w:rPr>
        <w:t>[Rozstrzyganie sporów i regulacje prawne]</w:t>
      </w:r>
    </w:p>
    <w:p>
      <w:pPr>
        <w:pStyle w:val="Normal"/>
        <w:numPr>
          <w:ilvl w:val="0"/>
          <w:numId w:val="5"/>
        </w:numPr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Spory wynikłe na tle realizacji niniejszej umowy b</w:t>
      </w:r>
      <w:r>
        <w:rPr>
          <w:rFonts w:cs="TimesNewRoman" w:ascii="Cambria" w:hAnsi="Cambria" w:asciiTheme="majorHAnsi" w:hAnsiTheme="majorHAnsi"/>
        </w:rPr>
        <w:t>ę</w:t>
      </w:r>
      <w:r>
        <w:rPr>
          <w:rFonts w:cs="Times" w:ascii="Cambria" w:hAnsi="Cambria" w:asciiTheme="majorHAnsi" w:hAnsiTheme="majorHAnsi"/>
        </w:rPr>
        <w:t>dzie rozstrzygał s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d powszechny, wł</w:t>
      </w:r>
      <w:r>
        <w:rPr>
          <w:rFonts w:cs="TimesNewRoman" w:ascii="Cambria" w:hAnsi="Cambria" w:asciiTheme="majorHAnsi" w:hAnsiTheme="majorHAnsi"/>
        </w:rPr>
        <w:t>a</w:t>
      </w:r>
      <w:r>
        <w:rPr>
          <w:rFonts w:cs="Times" w:ascii="Cambria" w:hAnsi="Cambria" w:asciiTheme="majorHAnsi" w:hAnsiTheme="majorHAnsi"/>
        </w:rPr>
        <w:t>ściwy miejscowo dla Zamawiaj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cego.</w:t>
      </w:r>
    </w:p>
    <w:p>
      <w:pPr>
        <w:pStyle w:val="Normal"/>
        <w:numPr>
          <w:ilvl w:val="0"/>
          <w:numId w:val="5"/>
        </w:numPr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 przypadku w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tpliwo</w:t>
      </w:r>
      <w:r>
        <w:rPr>
          <w:rFonts w:cs="TimesNewRoman" w:ascii="Cambria" w:hAnsi="Cambria" w:asciiTheme="majorHAnsi" w:hAnsiTheme="majorHAnsi"/>
        </w:rPr>
        <w:t>ś</w:t>
      </w:r>
      <w:r>
        <w:rPr>
          <w:rFonts w:cs="Times" w:ascii="Cambria" w:hAnsi="Cambria" w:asciiTheme="majorHAnsi" w:hAnsiTheme="majorHAnsi"/>
        </w:rPr>
        <w:t>ci interpretacyjnych co do zakresu usług opisanych w umowie</w:t>
      </w:r>
    </w:p>
    <w:p>
      <w:pPr>
        <w:pStyle w:val="Normal"/>
        <w:spacing w:lineRule="auto" w:line="360" w:before="0" w:after="0"/>
        <w:ind w:left="708" w:hanging="0"/>
        <w:rPr>
          <w:rFonts w:ascii="Cambria" w:hAnsi="Cambria" w:cs="TimesNewRoman" w:asciiTheme="majorHAnsi" w:hAnsiTheme="majorHAnsi"/>
        </w:rPr>
      </w:pPr>
      <w:r>
        <w:rPr>
          <w:rFonts w:cs="Times" w:ascii="Cambria" w:hAnsi="Cambria" w:asciiTheme="majorHAnsi" w:hAnsiTheme="majorHAnsi"/>
        </w:rPr>
        <w:t>oraz zakresu obowi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zków Zamawiaj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cego i Wykonawcy, b</w:t>
      </w:r>
      <w:r>
        <w:rPr>
          <w:rFonts w:cs="TimesNewRoman" w:ascii="Cambria" w:hAnsi="Cambria" w:asciiTheme="majorHAnsi" w:hAnsiTheme="majorHAnsi"/>
        </w:rPr>
        <w:t>ę</w:t>
      </w:r>
      <w:r>
        <w:rPr>
          <w:rFonts w:cs="Times" w:ascii="Cambria" w:hAnsi="Cambria" w:asciiTheme="majorHAnsi" w:hAnsiTheme="majorHAnsi"/>
        </w:rPr>
        <w:t>dzie obowi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zywa</w:t>
      </w:r>
      <w:r>
        <w:rPr>
          <w:rFonts w:cs="TimesNewRoman" w:ascii="Cambria" w:hAnsi="Cambria" w:asciiTheme="majorHAnsi" w:hAnsiTheme="majorHAnsi"/>
        </w:rPr>
        <w:t xml:space="preserve">ć </w:t>
      </w:r>
      <w:r>
        <w:rPr>
          <w:rFonts w:cs="Times" w:ascii="Cambria" w:hAnsi="Cambria" w:asciiTheme="majorHAnsi" w:hAnsiTheme="majorHAnsi"/>
        </w:rPr>
        <w:t>nast</w:t>
      </w:r>
      <w:r>
        <w:rPr>
          <w:rFonts w:cs="TimesNewRoman" w:ascii="Cambria" w:hAnsi="Cambria" w:asciiTheme="majorHAnsi" w:hAnsiTheme="majorHAnsi"/>
        </w:rPr>
        <w:t>ę</w:t>
      </w:r>
      <w:r>
        <w:rPr>
          <w:rFonts w:cs="Times" w:ascii="Cambria" w:hAnsi="Cambria" w:asciiTheme="majorHAnsi" w:hAnsiTheme="majorHAnsi"/>
        </w:rPr>
        <w:t>puj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kolejno</w:t>
      </w:r>
      <w:r>
        <w:rPr>
          <w:rFonts w:cs="TimesNewRoman" w:ascii="Cambria" w:hAnsi="Cambria" w:asciiTheme="majorHAnsi" w:hAnsiTheme="majorHAnsi"/>
        </w:rPr>
        <w:t xml:space="preserve">ść </w:t>
      </w:r>
      <w:r>
        <w:rPr>
          <w:rFonts w:cs="Times" w:ascii="Cambria" w:hAnsi="Cambria" w:asciiTheme="majorHAnsi" w:hAnsiTheme="majorHAnsi"/>
        </w:rPr>
        <w:t>wa</w:t>
      </w:r>
      <w:r>
        <w:rPr>
          <w:rFonts w:cs="TimesNewRoman" w:ascii="Cambria" w:hAnsi="Cambria" w:asciiTheme="majorHAnsi" w:hAnsiTheme="majorHAnsi"/>
        </w:rPr>
        <w:t>ż</w:t>
      </w:r>
      <w:r>
        <w:rPr>
          <w:rFonts w:cs="Times" w:ascii="Cambria" w:hAnsi="Cambria" w:asciiTheme="majorHAnsi" w:hAnsiTheme="majorHAnsi"/>
        </w:rPr>
        <w:t>no</w:t>
      </w:r>
      <w:r>
        <w:rPr>
          <w:rFonts w:cs="TimesNewRoman" w:ascii="Cambria" w:hAnsi="Cambria" w:asciiTheme="majorHAnsi" w:hAnsiTheme="majorHAnsi"/>
        </w:rPr>
        <w:t>ś</w:t>
      </w:r>
      <w:r>
        <w:rPr>
          <w:rFonts w:cs="Times" w:ascii="Cambria" w:hAnsi="Cambria" w:asciiTheme="majorHAnsi" w:hAnsiTheme="majorHAnsi"/>
        </w:rPr>
        <w:t>ci n/w dokumentów:</w:t>
      </w:r>
    </w:p>
    <w:p>
      <w:pPr>
        <w:pStyle w:val="Normal"/>
        <w:spacing w:lineRule="auto" w:line="360" w:before="0" w:after="0"/>
        <w:ind w:firstLine="708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1) umowa,</w:t>
      </w:r>
    </w:p>
    <w:p>
      <w:pPr>
        <w:pStyle w:val="Normal"/>
        <w:spacing w:lineRule="auto" w:line="360" w:before="0" w:after="0"/>
        <w:ind w:firstLine="708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2) ogłoszenie o zamówieniu,</w:t>
      </w:r>
    </w:p>
    <w:p>
      <w:pPr>
        <w:pStyle w:val="Normal"/>
        <w:spacing w:lineRule="auto" w:line="360" w:before="0" w:after="0"/>
        <w:ind w:firstLine="708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3) oferta Wykonawcy.</w:t>
      </w:r>
    </w:p>
    <w:p>
      <w:pPr>
        <w:pStyle w:val="Normal"/>
        <w:spacing w:lineRule="auto" w:line="360" w:before="0" w:after="0"/>
        <w:ind w:firstLine="708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Wszystkie dokumenty wymienione w ust. 2 pkt. 2) – 3) stanowi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integraln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cz</w:t>
      </w:r>
      <w:r>
        <w:rPr>
          <w:rFonts w:cs="TimesNewRoman" w:ascii="Cambria" w:hAnsi="Cambria" w:asciiTheme="majorHAnsi" w:hAnsiTheme="majorHAnsi"/>
        </w:rPr>
        <w:t xml:space="preserve">ęść </w:t>
      </w:r>
      <w:r>
        <w:rPr>
          <w:rFonts w:cs="Times" w:ascii="Cambria" w:hAnsi="Cambria" w:asciiTheme="majorHAnsi" w:hAnsiTheme="majorHAnsi"/>
        </w:rPr>
        <w:t>umowy.</w:t>
      </w:r>
    </w:p>
    <w:p>
      <w:pPr>
        <w:pStyle w:val="Normal"/>
        <w:numPr>
          <w:ilvl w:val="0"/>
          <w:numId w:val="5"/>
        </w:numPr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Strony zgodnie stwierdzaj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, i</w:t>
      </w:r>
      <w:r>
        <w:rPr>
          <w:rFonts w:cs="TimesNewRoman" w:ascii="Cambria" w:hAnsi="Cambria" w:asciiTheme="majorHAnsi" w:hAnsiTheme="majorHAnsi"/>
        </w:rPr>
        <w:t xml:space="preserve">ż </w:t>
      </w:r>
      <w:r>
        <w:rPr>
          <w:rFonts w:cs="Times" w:ascii="Cambria" w:hAnsi="Cambria" w:asciiTheme="majorHAnsi" w:hAnsiTheme="majorHAnsi"/>
        </w:rPr>
        <w:t>postanowienia ogłoszenia o zamówieniu zostały wprowadzone do niniejszej umowy w sprawie zamówienia publicznego.</w:t>
      </w:r>
    </w:p>
    <w:p>
      <w:pPr>
        <w:pStyle w:val="Normal"/>
        <w:numPr>
          <w:ilvl w:val="0"/>
          <w:numId w:val="5"/>
        </w:numPr>
        <w:spacing w:lineRule="auto" w:line="360" w:before="0" w:after="0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W sprawach nieuregulowanych niniejsz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umow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stosuje si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przepisy Kodeksu Cywilnego oraz ustawy prawo zamówie</w:t>
      </w:r>
      <w:r>
        <w:rPr>
          <w:rFonts w:cs="TimesNewRoman" w:ascii="Cambria" w:hAnsi="Cambria" w:asciiTheme="majorHAnsi" w:hAnsiTheme="majorHAnsi"/>
        </w:rPr>
        <w:t xml:space="preserve">ń </w:t>
      </w:r>
      <w:r>
        <w:rPr>
          <w:rFonts w:cs="Times" w:ascii="Cambria" w:hAnsi="Cambria" w:asciiTheme="majorHAnsi" w:hAnsiTheme="majorHAnsi"/>
        </w:rPr>
        <w:t>publicznych.</w:t>
      </w:r>
    </w:p>
    <w:p>
      <w:pPr>
        <w:pStyle w:val="Normal"/>
        <w:spacing w:lineRule="auto" w:line="360" w:before="0" w:after="0"/>
        <w:jc w:val="center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§ 13</w:t>
      </w:r>
    </w:p>
    <w:p>
      <w:pPr>
        <w:pStyle w:val="Normal"/>
        <w:spacing w:lineRule="auto" w:line="360" w:before="0" w:after="0"/>
        <w:ind w:left="1582" w:hanging="0"/>
        <w:contextualSpacing/>
        <w:rPr>
          <w:rFonts w:ascii="Cambria" w:hAnsi="Cambria" w:cs="Calibri" w:asciiTheme="majorHAnsi" w:hAnsiTheme="majorHAnsi"/>
          <w:b/>
          <w:b/>
          <w:i/>
          <w:i/>
        </w:rPr>
      </w:pPr>
      <w:r>
        <w:rPr>
          <w:rFonts w:cs="Calibri" w:ascii="Cambria" w:hAnsi="Cambria" w:asciiTheme="majorHAnsi" w:hAnsiTheme="majorHAnsi"/>
          <w:b/>
          <w:i/>
        </w:rPr>
        <w:t xml:space="preserve">                          </w:t>
      </w:r>
      <w:r>
        <w:rPr>
          <w:rFonts w:cs="Calibri" w:ascii="Cambria" w:hAnsi="Cambria" w:asciiTheme="majorHAnsi" w:hAnsiTheme="majorHAnsi"/>
          <w:b/>
          <w:i/>
        </w:rPr>
        <w:t>[Ilość egzemplarzy umowy]</w:t>
      </w:r>
    </w:p>
    <w:p>
      <w:pPr>
        <w:pStyle w:val="Normal"/>
        <w:spacing w:lineRule="auto" w:line="360" w:before="0" w:after="0"/>
        <w:ind w:firstLine="708"/>
        <w:rPr>
          <w:rFonts w:ascii="Cambria" w:hAnsi="Cambria" w:cs="Times" w:asciiTheme="majorHAnsi" w:hAnsiTheme="majorHAnsi"/>
        </w:rPr>
      </w:pPr>
      <w:r>
        <w:rPr>
          <w:rFonts w:cs="Times" w:ascii="Cambria" w:hAnsi="Cambria" w:asciiTheme="majorHAnsi" w:hAnsiTheme="majorHAnsi"/>
        </w:rPr>
        <w:t>Niniejsz</w:t>
      </w:r>
      <w:r>
        <w:rPr>
          <w:rFonts w:cs="TimesNewRoman" w:ascii="Cambria" w:hAnsi="Cambria" w:asciiTheme="majorHAnsi" w:hAnsiTheme="majorHAnsi"/>
        </w:rPr>
        <w:t xml:space="preserve">ą </w:t>
      </w:r>
      <w:r>
        <w:rPr>
          <w:rFonts w:cs="Times" w:ascii="Cambria" w:hAnsi="Cambria" w:asciiTheme="majorHAnsi" w:hAnsiTheme="majorHAnsi"/>
        </w:rPr>
        <w:t>umow</w:t>
      </w:r>
      <w:r>
        <w:rPr>
          <w:rFonts w:cs="TimesNewRoman" w:ascii="Cambria" w:hAnsi="Cambria" w:asciiTheme="majorHAnsi" w:hAnsiTheme="majorHAnsi"/>
        </w:rPr>
        <w:t xml:space="preserve">ę </w:t>
      </w:r>
      <w:r>
        <w:rPr>
          <w:rFonts w:cs="Times" w:ascii="Cambria" w:hAnsi="Cambria" w:asciiTheme="majorHAnsi" w:hAnsiTheme="majorHAnsi"/>
        </w:rPr>
        <w:t>sporz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dzono w czterech jednobrzmi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cych egzemplarzach, z których jeden egz. otrzymuje Wykonawca, a trzy egz. otrzymuje Zamawiaj</w:t>
      </w:r>
      <w:r>
        <w:rPr>
          <w:rFonts w:cs="TimesNewRoman" w:ascii="Cambria" w:hAnsi="Cambria" w:asciiTheme="majorHAnsi" w:hAnsiTheme="majorHAnsi"/>
        </w:rPr>
        <w:t>ą</w:t>
      </w:r>
      <w:r>
        <w:rPr>
          <w:rFonts w:cs="Times" w:ascii="Cambria" w:hAnsi="Cambria" w:asciiTheme="majorHAnsi" w:hAnsiTheme="majorHAnsi"/>
        </w:rPr>
        <w:t>cy.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ind w:left="708" w:hanging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 w:asciiTheme="majorHAnsi" w:hAnsiTheme="majorHAnsi"/>
          <w:b/>
          <w:bCs/>
        </w:rPr>
        <w:t>ZAMAWIAJ</w:t>
      </w:r>
      <w:r>
        <w:rPr>
          <w:rFonts w:eastAsia="TimesNewRoman,Bold" w:cs="TimesNewRoman,Bold" w:ascii="Cambria" w:hAnsi="Cambria" w:asciiTheme="majorHAnsi" w:hAnsiTheme="majorHAnsi"/>
          <w:b/>
          <w:bCs/>
        </w:rPr>
        <w:t>Ą</w:t>
      </w:r>
      <w:r>
        <w:rPr>
          <w:rFonts w:cs="Times" w:ascii="Cambria" w:hAnsi="Cambria" w:asciiTheme="majorHAnsi" w:hAnsiTheme="majorHAnsi"/>
          <w:b/>
          <w:bCs/>
        </w:rPr>
        <w:t xml:space="preserve">CY </w:t>
        <w:tab/>
        <w:tab/>
        <w:tab/>
        <w:tab/>
        <w:tab/>
        <w:tab/>
        <w:tab/>
        <w:t>WYKONAWCA</w:t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rPr>
          <w:rFonts w:ascii="Cambria" w:hAnsi="Cambria" w:cs="Times" w:asciiTheme="majorHAnsi" w:hAnsiTheme="majorHAnsi"/>
          <w:b/>
          <w:b/>
          <w:bCs/>
        </w:rPr>
      </w:pPr>
      <w:r>
        <w:rPr>
          <w:rFonts w:cs="Times" w:ascii="Cambria" w:hAnsi="Cambria"/>
          <w:b/>
          <w:bCs/>
        </w:rPr>
      </w:r>
    </w:p>
    <w:p>
      <w:pPr>
        <w:pStyle w:val="Normal"/>
        <w:spacing w:lineRule="auto" w:line="360" w:before="0" w:after="0"/>
        <w:jc w:val="right"/>
        <w:rPr>
          <w:rFonts w:ascii="Cambria" w:hAnsi="Cambria" w:asciiTheme="majorHAnsi" w:hAnsiTheme="majorHAnsi"/>
          <w:i/>
          <w:i/>
        </w:rPr>
      </w:pPr>
      <w:r>
        <w:rPr>
          <w:rFonts w:ascii="Cambria" w:hAnsi="Cambria" w:asciiTheme="majorHAnsi" w:hAnsiTheme="majorHAnsi"/>
          <w:i/>
        </w:rPr>
        <w:t>Załącznik nr 3 do umowy</w:t>
      </w:r>
    </w:p>
    <w:p>
      <w:pPr>
        <w:pStyle w:val="Normal"/>
        <w:spacing w:lineRule="auto" w:line="360" w:before="0" w:after="0"/>
        <w:rPr>
          <w:rFonts w:ascii="Cambria" w:hAnsi="Cambria" w:eastAsia="Times New Roman" w:asciiTheme="majorHAnsi" w:hAnsiTheme="majorHAnsi"/>
          <w:b/>
          <w:b/>
          <w:lang w:eastAsia="pl-PL"/>
        </w:rPr>
      </w:pPr>
      <w:r>
        <w:rPr>
          <w:rFonts w:eastAsia="Times New Roman" w:ascii="Cambria" w:hAnsi="Cambria"/>
          <w:b/>
          <w:lang w:eastAsia="pl-PL"/>
        </w:rPr>
      </w:r>
      <w:bookmarkStart w:id="1" w:name="_Hlk530734714"/>
      <w:bookmarkStart w:id="2" w:name="_Hlk530734714"/>
      <w:bookmarkEnd w:id="2"/>
    </w:p>
    <w:p>
      <w:pPr>
        <w:pStyle w:val="Normal"/>
        <w:spacing w:lineRule="auto" w:line="360" w:before="0" w:after="0"/>
        <w:rPr>
          <w:rFonts w:ascii="Cambria" w:hAnsi="Cambria" w:eastAsia="Times New Roman" w:asciiTheme="majorHAnsi" w:hAnsiTheme="majorHAnsi"/>
          <w:b/>
          <w:b/>
          <w:lang w:eastAsia="pl-PL"/>
        </w:rPr>
      </w:pPr>
      <w:r>
        <w:rPr>
          <w:rFonts w:eastAsia="Times New Roman" w:ascii="Cambria" w:hAnsi="Cambria"/>
          <w:b/>
          <w:lang w:eastAsia="pl-PL"/>
        </w:rPr>
      </w:r>
    </w:p>
    <w:p>
      <w:pPr>
        <w:pStyle w:val="Normal"/>
        <w:spacing w:lineRule="auto" w:line="360" w:before="0" w:after="0"/>
        <w:jc w:val="center"/>
        <w:rPr>
          <w:rFonts w:ascii="Cambria" w:hAnsi="Cambria" w:eastAsia="Times New Roman" w:asciiTheme="majorHAnsi" w:hAnsiTheme="majorHAnsi"/>
          <w:b/>
          <w:b/>
          <w:lang w:eastAsia="pl-PL"/>
        </w:rPr>
      </w:pPr>
      <w:r>
        <w:rPr>
          <w:rFonts w:eastAsia="Times New Roman" w:ascii="Cambria" w:hAnsi="Cambria" w:asciiTheme="majorHAnsi" w:hAnsiTheme="majorHAnsi"/>
          <w:b/>
          <w:lang w:eastAsia="pl-PL"/>
        </w:rPr>
        <w:t xml:space="preserve">                                                                    </w:t>
      </w:r>
      <w:r>
        <w:rPr>
          <w:rFonts w:eastAsia="Times New Roman" w:ascii="Cambria" w:hAnsi="Cambria" w:asciiTheme="majorHAnsi" w:hAnsiTheme="majorHAnsi"/>
          <w:b/>
          <w:lang w:eastAsia="pl-PL"/>
        </w:rPr>
        <w:t>Do  ......................................................................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Cambria" w:hAnsi="Cambria" w:eastAsia="Times New Roman" w:asciiTheme="majorHAnsi" w:hAnsiTheme="majorHAnsi"/>
          <w:i/>
          <w:i/>
          <w:sz w:val="18"/>
          <w:szCs w:val="18"/>
          <w:lang w:eastAsia="pl-PL"/>
        </w:rPr>
      </w:pPr>
      <w:r>
        <w:rPr>
          <w:rFonts w:eastAsia="Times New Roman" w:ascii="Cambria" w:hAnsi="Cambria" w:asciiTheme="majorHAnsi" w:hAnsiTheme="majorHAnsi"/>
          <w:i/>
          <w:sz w:val="18"/>
          <w:szCs w:val="18"/>
          <w:lang w:eastAsia="pl-PL"/>
        </w:rPr>
        <w:t xml:space="preserve">                                                                                       </w:t>
      </w:r>
      <w:r>
        <w:rPr>
          <w:rFonts w:eastAsia="Times New Roman" w:ascii="Cambria" w:hAnsi="Cambria" w:asciiTheme="majorHAnsi" w:hAnsiTheme="majorHAnsi"/>
          <w:i/>
          <w:sz w:val="18"/>
          <w:szCs w:val="18"/>
          <w:lang w:eastAsia="pl-PL"/>
        </w:rPr>
        <w:t>( Nazwa i adres Wykonawcy Usługi)</w:t>
      </w:r>
    </w:p>
    <w:p>
      <w:pPr>
        <w:pStyle w:val="Normal"/>
        <w:spacing w:lineRule="auto" w:line="360" w:before="0" w:after="0"/>
        <w:rPr>
          <w:rFonts w:ascii="Cambria" w:hAnsi="Cambria" w:eastAsia="Times New Roman" w:asciiTheme="majorHAnsi" w:hAnsiTheme="majorHAnsi"/>
          <w:i/>
          <w:i/>
          <w:sz w:val="18"/>
          <w:szCs w:val="18"/>
          <w:lang w:eastAsia="pl-PL"/>
        </w:rPr>
      </w:pPr>
      <w:r>
        <w:rPr>
          <w:rFonts w:eastAsia="Times New Roman" w:ascii="Cambria" w:hAnsi="Cambria"/>
          <w:i/>
          <w:sz w:val="18"/>
          <w:szCs w:val="18"/>
          <w:lang w:eastAsia="pl-PL"/>
        </w:rPr>
      </w:r>
    </w:p>
    <w:p>
      <w:pPr>
        <w:pStyle w:val="Normal"/>
        <w:spacing w:lineRule="auto" w:line="360" w:before="0" w:after="0"/>
        <w:rPr>
          <w:rFonts w:ascii="Cambria" w:hAnsi="Cambria" w:eastAsia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ascii="Cambria" w:hAnsi="Cambria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Cambria" w:hAnsi="Cambria" w:eastAsia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ascii="Cambria" w:hAnsi="Cambria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jc w:val="center"/>
        <w:rPr>
          <w:rFonts w:ascii="Cambria" w:hAnsi="Cambria" w:eastAsia="Times New Roman" w:asciiTheme="majorHAnsi" w:hAnsiTheme="majorHAnsi"/>
          <w:b/>
          <w:b/>
          <w:sz w:val="24"/>
          <w:szCs w:val="24"/>
          <w:lang w:eastAsia="pl-PL"/>
        </w:rPr>
      </w:pPr>
      <w:r>
        <w:rPr>
          <w:rFonts w:eastAsia="Times New Roman" w:ascii="Cambria" w:hAnsi="Cambria" w:asciiTheme="majorHAnsi" w:hAnsiTheme="majorHAnsi"/>
          <w:b/>
          <w:sz w:val="24"/>
          <w:szCs w:val="24"/>
          <w:lang w:eastAsia="pl-PL"/>
        </w:rPr>
        <w:t>ZESTAWIENIE  ILOŚCIOWE</w:t>
      </w:r>
    </w:p>
    <w:p>
      <w:pPr>
        <w:pStyle w:val="Normal"/>
        <w:spacing w:lineRule="auto" w:line="360" w:before="0" w:after="0"/>
        <w:jc w:val="center"/>
        <w:rPr>
          <w:rFonts w:ascii="Cambria" w:hAnsi="Cambria" w:eastAsia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ascii="Cambria" w:hAnsi="Cambria" w:asciiTheme="majorHAnsi" w:hAnsiTheme="majorHAnsi"/>
          <w:b/>
          <w:sz w:val="24"/>
          <w:szCs w:val="24"/>
          <w:lang w:eastAsia="pl-PL"/>
        </w:rPr>
        <w:t xml:space="preserve">uczniów/dzieci zakwalifikowanych przez Gminny Ośrodek Pomocy Społecznej                                         w Sierakowicach na dożywianie z programu „Posiłek w szkole i w domu” </w:t>
      </w:r>
      <w:bookmarkStart w:id="3" w:name="_Hlk515363613"/>
      <w:bookmarkEnd w:id="3"/>
    </w:p>
    <w:p>
      <w:pPr>
        <w:pStyle w:val="Normal"/>
        <w:spacing w:lineRule="auto" w:line="360" w:before="0" w:after="0"/>
        <w:jc w:val="center"/>
        <w:rPr>
          <w:rFonts w:ascii="Cambria" w:hAnsi="Cambria" w:eastAsia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ascii="Cambria" w:hAnsi="Cambria" w:asciiTheme="majorHAnsi" w:hAnsiTheme="majorHAnsi"/>
          <w:sz w:val="24"/>
          <w:szCs w:val="24"/>
          <w:lang w:eastAsia="pl-PL"/>
        </w:rPr>
        <w:t xml:space="preserve">w </w:t>
      </w:r>
      <w:r>
        <w:rPr>
          <w:rFonts w:eastAsia="Times New Roman" w:ascii="Cambria" w:hAnsi="Cambria" w:asciiTheme="majorHAnsi" w:hAnsiTheme="majorHAnsi"/>
          <w:b/>
          <w:sz w:val="24"/>
          <w:szCs w:val="24"/>
          <w:lang w:eastAsia="pl-PL"/>
        </w:rPr>
        <w:t xml:space="preserve">......................................................................... </w:t>
      </w:r>
      <w:r>
        <w:rPr>
          <w:rFonts w:eastAsia="Times New Roman" w:ascii="Cambria" w:hAnsi="Cambria" w:asciiTheme="majorHAnsi" w:hAnsiTheme="majorHAnsi"/>
          <w:sz w:val="24"/>
          <w:szCs w:val="24"/>
          <w:lang w:eastAsia="pl-PL"/>
        </w:rPr>
        <w:t>za</w:t>
      </w:r>
      <w:r>
        <w:rPr>
          <w:rFonts w:eastAsia="Times New Roman" w:ascii="Cambria" w:hAnsi="Cambria" w:asciiTheme="majorHAnsi" w:hAnsiTheme="majorHAnsi"/>
          <w:b/>
          <w:sz w:val="24"/>
          <w:szCs w:val="24"/>
          <w:lang w:eastAsia="pl-PL"/>
        </w:rPr>
        <w:t xml:space="preserve"> ..........................................</w:t>
      </w:r>
    </w:p>
    <w:p>
      <w:pPr>
        <w:pStyle w:val="Normal"/>
        <w:spacing w:lineRule="auto" w:line="360" w:before="0" w:after="0"/>
        <w:jc w:val="center"/>
        <w:rPr>
          <w:rFonts w:ascii="Cambria" w:hAnsi="Cambria" w:eastAsia="Times New Roman" w:asciiTheme="majorHAnsi" w:hAnsiTheme="majorHAnsi"/>
          <w:b/>
          <w:b/>
          <w:sz w:val="24"/>
          <w:szCs w:val="24"/>
          <w:lang w:eastAsia="pl-PL"/>
        </w:rPr>
      </w:pPr>
      <w:r>
        <w:rPr>
          <w:rFonts w:eastAsia="Times New Roman" w:ascii="Cambria" w:hAnsi="Cambria" w:asciiTheme="majorHAnsi" w:hAnsiTheme="majorHAnsi"/>
          <w:i/>
          <w:sz w:val="20"/>
          <w:szCs w:val="20"/>
          <w:lang w:eastAsia="pl-PL"/>
        </w:rPr>
        <w:t xml:space="preserve">                           </w:t>
      </w:r>
      <w:r>
        <w:rPr>
          <w:rFonts w:eastAsia="Times New Roman" w:ascii="Cambria" w:hAnsi="Cambria" w:asciiTheme="majorHAnsi" w:hAnsiTheme="majorHAnsi"/>
          <w:i/>
          <w:sz w:val="20"/>
          <w:szCs w:val="20"/>
          <w:lang w:eastAsia="pl-PL"/>
        </w:rPr>
        <w:t>(nazwa i adres  szkoły)</w:t>
      </w:r>
      <w:r>
        <w:rPr>
          <w:rFonts w:eastAsia="Times New Roman" w:ascii="Cambria" w:hAnsi="Cambria" w:asciiTheme="majorHAnsi" w:hAnsiTheme="majorHAnsi"/>
          <w:sz w:val="24"/>
          <w:szCs w:val="24"/>
          <w:lang w:eastAsia="pl-PL"/>
        </w:rPr>
        <w:t xml:space="preserve">                                         </w:t>
      </w:r>
      <w:r>
        <w:rPr>
          <w:rFonts w:eastAsia="Times New Roman" w:ascii="Cambria" w:hAnsi="Cambria" w:asciiTheme="majorHAnsi" w:hAnsiTheme="majorHAnsi"/>
          <w:i/>
          <w:sz w:val="20"/>
          <w:szCs w:val="20"/>
          <w:lang w:eastAsia="pl-PL"/>
        </w:rPr>
        <w:t>(miesiąc i rok)</w:t>
      </w:r>
    </w:p>
    <w:p>
      <w:pPr>
        <w:pStyle w:val="Normal"/>
        <w:spacing w:lineRule="auto" w:line="360" w:before="0" w:after="0"/>
        <w:jc w:val="center"/>
        <w:rPr>
          <w:rFonts w:ascii="Cambria" w:hAnsi="Cambria" w:eastAsia="Times New Roman" w:asciiTheme="majorHAnsi" w:hAnsiTheme="majorHAnsi"/>
          <w:sz w:val="20"/>
          <w:szCs w:val="20"/>
          <w:lang w:eastAsia="pl-PL"/>
        </w:rPr>
      </w:pPr>
      <w:r>
        <w:rPr>
          <w:rFonts w:eastAsia="Times New Roman" w:ascii="Cambria" w:hAnsi="Cambria"/>
          <w:sz w:val="20"/>
          <w:szCs w:val="20"/>
          <w:lang w:eastAsia="pl-PL"/>
        </w:rPr>
      </w:r>
    </w:p>
    <w:tbl>
      <w:tblPr>
        <w:tblW w:w="8812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52"/>
        <w:gridCol w:w="1768"/>
        <w:gridCol w:w="1892"/>
      </w:tblGrid>
      <w:tr>
        <w:trPr>
          <w:trHeight w:val="690" w:hRule="atLeast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b/>
                <w:sz w:val="24"/>
                <w:szCs w:val="24"/>
                <w:lang w:eastAsia="pl-PL"/>
              </w:rPr>
              <w:t xml:space="preserve">Forma pomocy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b/>
                <w:sz w:val="24"/>
                <w:szCs w:val="24"/>
                <w:lang w:eastAsia="pl-PL"/>
              </w:rPr>
              <w:t>liczba wydanych zup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b/>
                <w:sz w:val="24"/>
                <w:szCs w:val="24"/>
                <w:lang w:eastAsia="pl-PL"/>
              </w:rPr>
              <w:t>liczba wydanych drugich dań</w:t>
            </w:r>
          </w:p>
        </w:tc>
      </w:tr>
      <w:tr>
        <w:trPr>
          <w:trHeight w:val="180" w:hRule="atLeast"/>
        </w:trPr>
        <w:tc>
          <w:tcPr>
            <w:tcW w:w="8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Cambria" w:hAnsi="Cambria" w:eastAsia="Times New Roman" w:asciiTheme="majorHAnsi" w:hAnsiTheme="majorHAnsi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b/>
                <w:sz w:val="24"/>
                <w:szCs w:val="24"/>
                <w:lang w:eastAsia="pl-PL"/>
              </w:rPr>
              <w:t>SZKOŁY</w:t>
            </w:r>
          </w:p>
        </w:tc>
      </w:tr>
      <w:tr>
        <w:trPr>
          <w:trHeight w:val="525" w:hRule="atLeast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mbria" w:hAnsi="Cambria" w:eastAsia="Times New Roman" w:asciiTheme="majorHAnsi" w:hAnsiTheme="majorHAnsi"/>
                <w:sz w:val="20"/>
                <w:szCs w:val="20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lang w:eastAsia="pl-PL"/>
              </w:rPr>
              <w:t xml:space="preserve">A.PROGRAM „POSIŁEK W SZKOLE I W DOMU”                           </w:t>
            </w:r>
            <w:r>
              <w:rPr>
                <w:rFonts w:eastAsia="Times New Roman" w:ascii="Cambria" w:hAnsi="Cambria" w:asciiTheme="majorHAnsi" w:hAnsiTheme="majorHAnsi"/>
                <w:sz w:val="20"/>
                <w:szCs w:val="20"/>
                <w:lang w:eastAsia="pl-PL"/>
              </w:rPr>
              <w:t xml:space="preserve">(na podstawie wydanej przez GOPS decyzji) </w:t>
            </w:r>
          </w:p>
          <w:p>
            <w:pPr>
              <w:pStyle w:val="ListParagraph"/>
              <w:widowControl w:val="false"/>
              <w:spacing w:lineRule="auto" w:line="240" w:before="0" w:after="0"/>
              <w:contextualSpacing/>
              <w:rPr>
                <w:rFonts w:ascii="Cambria" w:hAnsi="Cambria" w:eastAsia="Times New Roman" w:asciiTheme="majorHAnsi" w:hAnsiTheme="majorHAnsi"/>
                <w:lang w:eastAsia="pl-PL"/>
              </w:rPr>
            </w:pPr>
            <w:r>
              <w:rPr>
                <w:rFonts w:eastAsia="Times New Roman" w:ascii="Cambria" w:hAnsi="Cambria"/>
                <w:lang w:eastAsia="pl-PL"/>
              </w:rPr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</w:tr>
      <w:tr>
        <w:trPr>
          <w:trHeight w:val="315" w:hRule="atLeast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lang w:eastAsia="pl-PL"/>
              </w:rPr>
              <w:t>B. DOŻYWIANIE W RAMACH  20%  (bez decyzji)</w:t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lang w:eastAsia="pl-PL"/>
              </w:rPr>
            </w:pPr>
            <w:r>
              <w:rPr>
                <w:rFonts w:eastAsia="Times New Roman" w:ascii="Cambria" w:hAnsi="Cambria"/>
                <w:lang w:eastAsia="pl-PL"/>
              </w:rPr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</w:tr>
      <w:tr>
        <w:trPr>
          <w:trHeight w:val="330" w:hRule="atLeast"/>
        </w:trPr>
        <w:tc>
          <w:tcPr>
            <w:tcW w:w="8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Cambria" w:hAnsi="Cambria" w:eastAsia="Times New Roman" w:asciiTheme="majorHAnsi" w:hAnsiTheme="majorHAnsi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b/>
                <w:sz w:val="24"/>
                <w:szCs w:val="24"/>
                <w:lang w:eastAsia="pl-PL"/>
              </w:rPr>
              <w:t>PRZEDSZKOLA, ODDZIAŁY PRZEDSZKOLNE</w:t>
            </w:r>
          </w:p>
        </w:tc>
      </w:tr>
      <w:tr>
        <w:trPr>
          <w:trHeight w:val="653" w:hRule="atLeast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mbria" w:hAnsi="Cambria" w:eastAsia="Times New Roman" w:asciiTheme="majorHAnsi" w:hAnsiTheme="majorHAnsi"/>
                <w:sz w:val="20"/>
                <w:szCs w:val="20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lang w:eastAsia="pl-PL"/>
              </w:rPr>
              <w:t xml:space="preserve">A. PROGRAM „POSIŁEK W SZKOLE I W DOMU”                           </w:t>
            </w:r>
            <w:r>
              <w:rPr>
                <w:rFonts w:eastAsia="Times New Roman" w:ascii="Cambria" w:hAnsi="Cambria" w:asciiTheme="majorHAnsi" w:hAnsiTheme="majorHAnsi"/>
                <w:sz w:val="20"/>
                <w:szCs w:val="20"/>
                <w:lang w:eastAsia="pl-PL"/>
              </w:rPr>
              <w:t>(na podstawie wydanej przez GOPS decyzji)</w:t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Cambria" w:hAnsi="Cambria" w:eastAsia="Times New Roman" w:asciiTheme="majorHAnsi" w:hAnsiTheme="majorHAnsi"/>
                <w:lang w:eastAsia="pl-PL"/>
              </w:rPr>
            </w:pPr>
            <w:r>
              <w:rPr>
                <w:rFonts w:eastAsia="Times New Roman" w:ascii="Cambria" w:hAnsi="Cambria"/>
                <w:lang w:eastAsia="pl-PL"/>
              </w:rPr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</w:tr>
      <w:tr>
        <w:trPr>
          <w:trHeight w:val="851" w:hRule="atLeast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lang w:eastAsia="pl-PL"/>
              </w:rPr>
              <w:t>B. DOŻYWIANIE W RAMACH  20%  (bez decyzji)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</w:tr>
      <w:tr>
        <w:trPr>
          <w:trHeight w:val="621" w:hRule="atLeast"/>
        </w:trPr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jc w:val="right"/>
              <w:rPr>
                <w:rFonts w:ascii="Cambria" w:hAnsi="Cambria" w:eastAsia="Times New Roman" w:asciiTheme="majorHAnsi" w:hAnsiTheme="majorHAnsi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lang w:eastAsia="pl-PL"/>
              </w:rPr>
              <w:t xml:space="preserve">                                                                                      </w:t>
            </w:r>
          </w:p>
          <w:p>
            <w:pPr>
              <w:pStyle w:val="Normal"/>
              <w:widowControl w:val="false"/>
              <w:spacing w:lineRule="auto" w:line="360" w:before="0" w:after="0"/>
              <w:jc w:val="right"/>
              <w:rPr>
                <w:rFonts w:ascii="Cambria" w:hAnsi="Cambria" w:eastAsia="Times New Roman" w:asciiTheme="majorHAnsi" w:hAnsiTheme="majorHAnsi"/>
                <w:lang w:eastAsia="pl-PL"/>
              </w:rPr>
            </w:pPr>
            <w:r>
              <w:rPr>
                <w:rFonts w:eastAsia="Times New Roman" w:ascii="Cambria" w:hAnsi="Cambria" w:asciiTheme="majorHAnsi" w:hAnsiTheme="majorHAnsi"/>
                <w:lang w:eastAsia="pl-PL"/>
              </w:rPr>
              <w:t xml:space="preserve">   </w:t>
            </w:r>
            <w:r>
              <w:rPr>
                <w:rFonts w:eastAsia="Times New Roman" w:ascii="Cambria" w:hAnsi="Cambria" w:asciiTheme="majorHAnsi" w:hAnsiTheme="majorHAnsi"/>
                <w:b/>
                <w:lang w:eastAsia="pl-PL"/>
              </w:rPr>
              <w:t>RAZEM A+B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Cambria" w:hAnsi="Cambria" w:eastAsia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ascii="Cambria" w:hAnsi="Cambria"/>
                <w:sz w:val="24"/>
                <w:szCs w:val="24"/>
                <w:lang w:eastAsia="pl-PL"/>
              </w:rPr>
            </w:r>
          </w:p>
        </w:tc>
      </w:tr>
    </w:tbl>
    <w:p>
      <w:pPr>
        <w:pStyle w:val="Normal"/>
        <w:spacing w:lineRule="auto" w:line="360" w:before="0" w:after="0"/>
        <w:rPr>
          <w:rFonts w:ascii="Cambria" w:hAnsi="Cambria" w:eastAsia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ascii="Cambria" w:hAnsi="Cambria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Cambria" w:hAnsi="Cambria" w:eastAsia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ascii="Cambria" w:hAnsi="Cambria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Cambria" w:hAnsi="Cambria" w:eastAsia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ascii="Cambria" w:hAnsi="Cambria" w:asciiTheme="majorHAnsi" w:hAnsiTheme="majorHAnsi"/>
          <w:sz w:val="24"/>
          <w:szCs w:val="24"/>
          <w:lang w:eastAsia="pl-PL"/>
        </w:rPr>
        <w:t xml:space="preserve">                         </w:t>
      </w:r>
      <w:r>
        <w:rPr>
          <w:rFonts w:eastAsia="Times New Roman" w:ascii="Cambria" w:hAnsi="Cambria" w:asciiTheme="majorHAnsi" w:hAnsiTheme="majorHAnsi"/>
          <w:sz w:val="24"/>
          <w:szCs w:val="24"/>
          <w:lang w:eastAsia="pl-PL"/>
        </w:rPr>
        <w:t>............................                                                            ..............................</w:t>
      </w:r>
    </w:p>
    <w:p>
      <w:pPr>
        <w:pStyle w:val="Normal"/>
        <w:spacing w:lineRule="auto" w:line="360" w:before="0" w:after="0"/>
        <w:rPr>
          <w:rFonts w:ascii="Cambria" w:hAnsi="Cambria" w:eastAsia="Times New Roman" w:asciiTheme="majorHAnsi" w:hAnsiTheme="majorHAnsi"/>
          <w:i/>
          <w:i/>
          <w:sz w:val="24"/>
          <w:szCs w:val="24"/>
          <w:lang w:eastAsia="pl-PL"/>
        </w:rPr>
      </w:pPr>
      <w:r>
        <w:rPr>
          <w:rFonts w:eastAsia="Times New Roman" w:ascii="Cambria" w:hAnsi="Cambria" w:asciiTheme="majorHAnsi" w:hAnsiTheme="majorHAnsi"/>
          <w:sz w:val="20"/>
          <w:szCs w:val="20"/>
          <w:lang w:eastAsia="pl-PL"/>
        </w:rPr>
        <w:t xml:space="preserve">                               </w:t>
      </w:r>
      <w:r>
        <w:rPr>
          <w:rFonts w:eastAsia="Times New Roman" w:ascii="Cambria" w:hAnsi="Cambria" w:asciiTheme="majorHAnsi" w:hAnsiTheme="majorHAnsi"/>
          <w:i/>
          <w:sz w:val="20"/>
          <w:szCs w:val="20"/>
          <w:lang w:eastAsia="pl-PL"/>
        </w:rPr>
        <w:t>(data sporządzenia)                                                                              (podpis dyrektora)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eastAsia="HG Mincho Light J" w:ascii="Cambria" w:hAnsi="Cambria" w:asciiTheme="majorHAnsi" w:hAnsiTheme="majorHAnsi"/>
          <w:sz w:val="24"/>
          <w:szCs w:val="24"/>
          <w:lang w:eastAsia="pl-PL" w:bidi="pl-PL"/>
        </w:rPr>
        <w:t xml:space="preserve">    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/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125189787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10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false"/>
        <w:rFonts w:ascii="Cambria" w:hAnsi="Cambria" w:eastAsia="Calibri" w:cs="Calibri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770" w:hanging="690"/>
      </w:pPr>
      <w:rPr>
        <w:rFonts w:cs="Time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"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eastAsia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724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624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  <w:rFonts w:ascii="Cambria" w:hAnsi="Cambria" w:eastAsia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false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770" w:hanging="690"/>
      </w:pPr>
      <w:rPr>
        <w:rFonts w:cs="Time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>
    <w:lvl w:ilvl="0">
      <w:start w:val="1"/>
      <w:numFmt w:val="decimal"/>
      <w:lvlText w:val="%1)"/>
      <w:lvlJc w:val="left"/>
      <w:pPr>
        <w:tabs>
          <w:tab w:val="num" w:pos="0"/>
        </w:tabs>
        <w:ind w:left="172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4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16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8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0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2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4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6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484" w:hanging="180"/>
      </w:pPr>
    </w:lvl>
  </w:abstractNum>
  <w:abstractNum w:abstractNumId="1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8054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d1d55"/>
    <w:rPr>
      <w:rFonts w:ascii="Tahoma" w:hAnsi="Tahoma" w:eastAsia="Calibri" w:cs="Tahoma"/>
      <w:sz w:val="16"/>
      <w:szCs w:val="16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ea0858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a0858"/>
    <w:rPr>
      <w:rFonts w:ascii="Calibri" w:hAnsi="Calibri" w:eastAsia="Calibri" w:cs="Times New Roman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51e8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51e8e"/>
    <w:rPr>
      <w:rFonts w:ascii="Calibri" w:hAnsi="Calibri" w:eastAsia="Calibri"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51e8e"/>
    <w:rPr>
      <w:rFonts w:ascii="Calibri" w:hAnsi="Calibri" w:eastAsia="Calibri" w:cs="Times New Roman"/>
      <w:b/>
      <w:bCs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554b7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d1d5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ea085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ea085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51e8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51e8e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634bdd"/>
    <w:pPr>
      <w:spacing w:after="0" w:line="240" w:lineRule="auto"/>
    </w:pPr>
    <w:rPr>
      <w:lang w:eastAsia="pl-PL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CC579-0719-453E-B49F-D1DA52D12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Application>LibreOffice/7.0.3.1$Windows_X86_64 LibreOffice_project/d7547858d014d4cf69878db179d326fc3483e082</Application>
  <Pages>10</Pages>
  <Words>2322</Words>
  <Characters>15116</Characters>
  <CharactersWithSpaces>18042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2018-11-23T10:51:00Z</dcterms:created>
  <dc:creator>ll</dc:creator>
  <dc:description/>
  <dc:language>pl-PL</dc:language>
  <cp:lastModifiedBy/>
  <cp:lastPrinted>2019-12-02T08:07:00Z</cp:lastPrinted>
  <dcterms:modified xsi:type="dcterms:W3CDTF">2020-12-01T08:44:34Z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